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0" w:rsidRDefault="00DC2E25" w:rsidP="00DC2E25">
      <w:pPr>
        <w:pStyle w:val="t-9-8"/>
        <w:jc w:val="right"/>
        <w:rPr>
          <w:color w:val="000000"/>
        </w:rPr>
      </w:pPr>
      <w:r w:rsidRPr="00DC2E25">
        <w:rPr>
          <w:b/>
          <w:color w:val="000000"/>
          <w:u w:val="single"/>
        </w:rPr>
        <w:t>NACRT</w:t>
      </w:r>
    </w:p>
    <w:p w:rsidR="005724F0" w:rsidRPr="00C30417" w:rsidRDefault="009901B4" w:rsidP="009901B4">
      <w:pPr>
        <w:pStyle w:val="t-9-8"/>
        <w:jc w:val="both"/>
        <w:rPr>
          <w:color w:val="000000"/>
        </w:rPr>
      </w:pPr>
      <w:r w:rsidRPr="00C30417">
        <w:rPr>
          <w:color w:val="000000"/>
        </w:rPr>
        <w:t>Na temelju članka 9. stavka 3. Zakona o ljekarništvu (»Narodne novine«, broj 121/2003, 35/2008 i 117/2008) uz prethodno pribavljeno mišljenje Hrvatskog zavoda za zdravstveno osiguranje i Hrvatske ljekarničke komore, ministar zdravlja donosi</w:t>
      </w:r>
    </w:p>
    <w:p w:rsidR="00DC2E25" w:rsidRDefault="00DC2E25" w:rsidP="009901B4">
      <w:pPr>
        <w:pStyle w:val="tb-na16"/>
        <w:rPr>
          <w:color w:val="000000"/>
        </w:rPr>
      </w:pPr>
    </w:p>
    <w:p w:rsidR="009901B4" w:rsidRPr="00C30417" w:rsidRDefault="009901B4" w:rsidP="009901B4">
      <w:pPr>
        <w:pStyle w:val="tb-na16"/>
        <w:rPr>
          <w:color w:val="000000"/>
        </w:rPr>
      </w:pPr>
      <w:bookmarkStart w:id="0" w:name="_GoBack"/>
      <w:bookmarkEnd w:id="0"/>
      <w:r w:rsidRPr="00C30417">
        <w:rPr>
          <w:color w:val="000000"/>
        </w:rPr>
        <w:t>PRAVILNIK</w:t>
      </w:r>
    </w:p>
    <w:p w:rsidR="00FC475D" w:rsidRDefault="009901B4" w:rsidP="00FC475D">
      <w:pPr>
        <w:pStyle w:val="t-12-9-fett-s"/>
        <w:rPr>
          <w:color w:val="000000"/>
        </w:rPr>
      </w:pPr>
      <w:r w:rsidRPr="00C30417">
        <w:rPr>
          <w:color w:val="000000"/>
        </w:rPr>
        <w:t>O IZMJENAMA</w:t>
      </w:r>
      <w:r w:rsidR="007F4D8B" w:rsidRPr="00C30417">
        <w:rPr>
          <w:color w:val="000000"/>
        </w:rPr>
        <w:t xml:space="preserve"> I DOPUNAMA</w:t>
      </w:r>
      <w:r w:rsidRPr="00C30417">
        <w:rPr>
          <w:color w:val="000000"/>
        </w:rPr>
        <w:t xml:space="preserve"> PRAVILNIKA O UVJETIMA ZA ODREĐIVANJE PODRUČJA NA KOJEM ĆE SE OSNIVATI LJEKARNE</w:t>
      </w:r>
    </w:p>
    <w:p w:rsidR="00DC2E25" w:rsidRPr="00C30417" w:rsidRDefault="00DC2E25" w:rsidP="00FC475D">
      <w:pPr>
        <w:pStyle w:val="t-12-9-fett-s"/>
        <w:rPr>
          <w:color w:val="000000"/>
        </w:rPr>
      </w:pPr>
    </w:p>
    <w:p w:rsidR="00FC475D" w:rsidRPr="00C30417" w:rsidRDefault="00FC475D" w:rsidP="00FC475D">
      <w:pPr>
        <w:pStyle w:val="t-12-9-fett-s"/>
        <w:rPr>
          <w:b w:val="0"/>
          <w:color w:val="000000"/>
          <w:sz w:val="24"/>
          <w:szCs w:val="24"/>
        </w:rPr>
      </w:pPr>
      <w:r w:rsidRPr="00C30417">
        <w:rPr>
          <w:b w:val="0"/>
          <w:color w:val="000000"/>
          <w:sz w:val="24"/>
          <w:szCs w:val="24"/>
        </w:rPr>
        <w:t>Članak 1.</w:t>
      </w:r>
    </w:p>
    <w:p w:rsidR="009901B4" w:rsidRPr="00C30417" w:rsidRDefault="009901B4" w:rsidP="009901B4">
      <w:pPr>
        <w:pStyle w:val="t-9-8"/>
        <w:jc w:val="both"/>
        <w:rPr>
          <w:color w:val="000000"/>
        </w:rPr>
      </w:pPr>
      <w:r w:rsidRPr="00C30417">
        <w:rPr>
          <w:color w:val="000000"/>
        </w:rPr>
        <w:t xml:space="preserve">U Pravilniku o uvjetima za određivanje područja na kojem će se osnivati ljekarne (»Narodne novine«, broj 26/2007, 118/2007, 81/2008, 98/2012 i116/15) u članku 6. </w:t>
      </w:r>
      <w:r w:rsidR="002E0FC7">
        <w:rPr>
          <w:color w:val="000000"/>
        </w:rPr>
        <w:t xml:space="preserve">u </w:t>
      </w:r>
      <w:r w:rsidRPr="00C30417">
        <w:rPr>
          <w:color w:val="000000"/>
        </w:rPr>
        <w:t>stav</w:t>
      </w:r>
      <w:r w:rsidR="002E0FC7">
        <w:rPr>
          <w:color w:val="000000"/>
        </w:rPr>
        <w:t>ku</w:t>
      </w:r>
      <w:r w:rsidRPr="00C30417">
        <w:rPr>
          <w:color w:val="000000"/>
        </w:rPr>
        <w:t xml:space="preserve"> 1. </w:t>
      </w:r>
      <w:r w:rsidR="00D400B9">
        <w:rPr>
          <w:color w:val="000000"/>
        </w:rPr>
        <w:t xml:space="preserve"> točka 3.</w:t>
      </w:r>
      <w:r w:rsidR="002E0FC7">
        <w:rPr>
          <w:color w:val="000000"/>
        </w:rPr>
        <w:t xml:space="preserve"> mijenja se i glasi: </w:t>
      </w:r>
      <w:r w:rsidR="00D400B9">
        <w:rPr>
          <w:color w:val="000000"/>
        </w:rPr>
        <w:t xml:space="preserve">  </w:t>
      </w:r>
    </w:p>
    <w:p w:rsidR="007F4D8B" w:rsidRPr="008963BB" w:rsidRDefault="009901B4" w:rsidP="009901B4">
      <w:pPr>
        <w:pStyle w:val="t-9-8"/>
        <w:jc w:val="both"/>
        <w:rPr>
          <w:color w:val="000000"/>
        </w:rPr>
      </w:pPr>
      <w:r w:rsidRPr="008963BB">
        <w:rPr>
          <w:color w:val="000000"/>
        </w:rPr>
        <w:t>»</w:t>
      </w:r>
      <w:r w:rsidR="002E0FC7" w:rsidRPr="008963BB">
        <w:rPr>
          <w:color w:val="000000"/>
        </w:rPr>
        <w:t>3</w:t>
      </w:r>
      <w:r w:rsidR="00F85F30" w:rsidRPr="008963BB">
        <w:rPr>
          <w:color w:val="000000"/>
        </w:rPr>
        <w:t>. ako se ljekarna ili podružnica ljekarničke ustan</w:t>
      </w:r>
      <w:r w:rsidR="002E0FC7" w:rsidRPr="008963BB">
        <w:rPr>
          <w:color w:val="000000"/>
        </w:rPr>
        <w:t xml:space="preserve">ove osniva  na području  grada, </w:t>
      </w:r>
      <w:r w:rsidR="00F85F30" w:rsidRPr="008963BB">
        <w:rPr>
          <w:color w:val="000000"/>
        </w:rPr>
        <w:t>odnosno općine</w:t>
      </w:r>
      <w:r w:rsidR="002E0FC7" w:rsidRPr="008963BB">
        <w:rPr>
          <w:color w:val="000000"/>
        </w:rPr>
        <w:t xml:space="preserve"> ili gradske četvrti Grada Zagreba</w:t>
      </w:r>
      <w:r w:rsidR="00232CC7" w:rsidRPr="008963BB">
        <w:rPr>
          <w:color w:val="000000"/>
        </w:rPr>
        <w:t xml:space="preserve"> u kojoj je u prethodnoj kalendarskoj godini bilo ostvareno</w:t>
      </w:r>
      <w:r w:rsidR="00C30417" w:rsidRPr="008963BB">
        <w:rPr>
          <w:color w:val="000000"/>
        </w:rPr>
        <w:t xml:space="preserve"> najmanje</w:t>
      </w:r>
      <w:r w:rsidR="00232CC7" w:rsidRPr="008963BB">
        <w:rPr>
          <w:color w:val="000000"/>
        </w:rPr>
        <w:t xml:space="preserve"> 500.000 turističkih noćenja prema podacima </w:t>
      </w:r>
      <w:r w:rsidR="00C30417" w:rsidRPr="008963BB">
        <w:rPr>
          <w:color w:val="000000"/>
        </w:rPr>
        <w:t>turističke zajednice nadležne županije,</w:t>
      </w:r>
      <w:r w:rsidR="005724F0" w:rsidRPr="008963BB">
        <w:rPr>
          <w:color w:val="000000"/>
        </w:rPr>
        <w:t xml:space="preserve"> </w:t>
      </w:r>
      <w:r w:rsidR="00C30417" w:rsidRPr="008963BB">
        <w:rPr>
          <w:color w:val="000000"/>
        </w:rPr>
        <w:t xml:space="preserve">te ako je ispunjen uvjet </w:t>
      </w:r>
      <w:r w:rsidR="00232CC7" w:rsidRPr="008963BB">
        <w:rPr>
          <w:color w:val="000000"/>
        </w:rPr>
        <w:t xml:space="preserve"> međusobne udaljenosti od najbliže postojeće ljekarne od najmanje 300 metara</w:t>
      </w:r>
      <w:r w:rsidR="002E0FC7" w:rsidRPr="008963BB">
        <w:rPr>
          <w:color w:val="000000"/>
        </w:rPr>
        <w:t>.</w:t>
      </w:r>
    </w:p>
    <w:p w:rsidR="002E0FC7" w:rsidRPr="008963BB" w:rsidRDefault="002E0FC7" w:rsidP="009901B4">
      <w:pPr>
        <w:pStyle w:val="t-9-8"/>
        <w:jc w:val="both"/>
        <w:rPr>
          <w:color w:val="000000"/>
        </w:rPr>
      </w:pPr>
      <w:r w:rsidRPr="008963BB">
        <w:rPr>
          <w:color w:val="000000"/>
        </w:rPr>
        <w:t>te se dodaje nova točka 4. koja glasi:</w:t>
      </w:r>
    </w:p>
    <w:p w:rsidR="009901B4" w:rsidRPr="008963BB" w:rsidRDefault="002E0FC7" w:rsidP="009901B4">
      <w:pPr>
        <w:pStyle w:val="t-9-8"/>
        <w:jc w:val="both"/>
        <w:rPr>
          <w:color w:val="000000"/>
        </w:rPr>
      </w:pPr>
      <w:r w:rsidRPr="008963BB">
        <w:rPr>
          <w:color w:val="000000"/>
        </w:rPr>
        <w:t>„4.</w:t>
      </w:r>
      <w:r w:rsidR="007F4D8B" w:rsidRPr="008963BB">
        <w:rPr>
          <w:color w:val="000000"/>
        </w:rPr>
        <w:t xml:space="preserve"> druga</w:t>
      </w:r>
      <w:r w:rsidR="000A3289" w:rsidRPr="008963BB">
        <w:rPr>
          <w:color w:val="000000"/>
        </w:rPr>
        <w:t xml:space="preserve">, odnosno svaka sljedeća ljekarna </w:t>
      </w:r>
      <w:r w:rsidR="00C27BCF" w:rsidRPr="008963BB">
        <w:rPr>
          <w:color w:val="000000"/>
        </w:rPr>
        <w:t>ili podružnica ljekarničke ustanove</w:t>
      </w:r>
      <w:r w:rsidR="007F4D8B" w:rsidRPr="008963BB">
        <w:rPr>
          <w:color w:val="000000"/>
        </w:rPr>
        <w:t xml:space="preserve"> na području </w:t>
      </w:r>
      <w:r w:rsidR="00C27BCF" w:rsidRPr="008963BB">
        <w:rPr>
          <w:color w:val="000000"/>
        </w:rPr>
        <w:t>grada, odnosno općine iz članka 6. stavka</w:t>
      </w:r>
      <w:r w:rsidR="000A3289" w:rsidRPr="008963BB">
        <w:rPr>
          <w:color w:val="000000"/>
        </w:rPr>
        <w:t xml:space="preserve"> 1. točk</w:t>
      </w:r>
      <w:r w:rsidR="00C27BCF" w:rsidRPr="008963BB">
        <w:rPr>
          <w:color w:val="000000"/>
        </w:rPr>
        <w:t>e</w:t>
      </w:r>
      <w:r w:rsidR="000A3289" w:rsidRPr="008963BB">
        <w:rPr>
          <w:color w:val="000000"/>
        </w:rPr>
        <w:t xml:space="preserve"> 5. ovog Pravilnika</w:t>
      </w:r>
      <w:r w:rsidR="00C27BCF" w:rsidRPr="008963BB">
        <w:rPr>
          <w:color w:val="000000"/>
        </w:rPr>
        <w:t>, temeljem kriterija ostvarenih turističkih noćenja,</w:t>
      </w:r>
      <w:r w:rsidR="000A3289" w:rsidRPr="008963BB">
        <w:rPr>
          <w:color w:val="000000"/>
        </w:rPr>
        <w:t xml:space="preserve"> može se osnovati</w:t>
      </w:r>
      <w:r w:rsidR="007E5CCB" w:rsidRPr="008963BB">
        <w:rPr>
          <w:color w:val="000000"/>
        </w:rPr>
        <w:t xml:space="preserve"> </w:t>
      </w:r>
      <w:r w:rsidR="000A3289" w:rsidRPr="008963BB">
        <w:rPr>
          <w:color w:val="000000"/>
        </w:rPr>
        <w:t>na svakih daljnjih 500.000</w:t>
      </w:r>
      <w:r w:rsidR="00C27BCF" w:rsidRPr="008963BB">
        <w:rPr>
          <w:color w:val="000000"/>
        </w:rPr>
        <w:t xml:space="preserve"> ostvarenih</w:t>
      </w:r>
      <w:r w:rsidR="000A3289" w:rsidRPr="008963BB">
        <w:rPr>
          <w:color w:val="000000"/>
        </w:rPr>
        <w:t xml:space="preserve"> turističkih noćenja</w:t>
      </w:r>
      <w:r w:rsidR="00C27BCF" w:rsidRPr="008963BB">
        <w:rPr>
          <w:color w:val="000000"/>
        </w:rPr>
        <w:t>,</w:t>
      </w:r>
      <w:r w:rsidR="000A3289" w:rsidRPr="008963BB">
        <w:rPr>
          <w:color w:val="000000"/>
        </w:rPr>
        <w:t xml:space="preserve"> prema podacima </w:t>
      </w:r>
      <w:r w:rsidR="00C30417" w:rsidRPr="008963BB">
        <w:rPr>
          <w:color w:val="000000"/>
        </w:rPr>
        <w:t>turističke zajednice nadležne županije</w:t>
      </w:r>
      <w:r w:rsidR="00C27BCF" w:rsidRPr="008963BB">
        <w:rPr>
          <w:color w:val="000000"/>
        </w:rPr>
        <w:t xml:space="preserve">, ako je ispunjen  uvjet međusobne udaljenosti od najbliže postojeće </w:t>
      </w:r>
      <w:r w:rsidR="0082700F" w:rsidRPr="008963BB">
        <w:rPr>
          <w:color w:val="000000"/>
        </w:rPr>
        <w:t>ljekarne od najmanje 300 metara.</w:t>
      </w:r>
      <w:r w:rsidR="007E5CCB" w:rsidRPr="008963BB">
        <w:rPr>
          <w:color w:val="000000"/>
        </w:rPr>
        <w:t>“</w:t>
      </w:r>
    </w:p>
    <w:p w:rsidR="002E0FC7" w:rsidRDefault="002E0FC7" w:rsidP="009901B4">
      <w:pPr>
        <w:pStyle w:val="t-9-8"/>
        <w:jc w:val="both"/>
        <w:rPr>
          <w:color w:val="000000"/>
        </w:rPr>
      </w:pPr>
      <w:r w:rsidRPr="008963BB">
        <w:rPr>
          <w:color w:val="000000"/>
        </w:rPr>
        <w:t>Točka 4. članka 6. stavka 1. postaje točka 5. istog članka i stavka.</w:t>
      </w:r>
    </w:p>
    <w:p w:rsidR="002E0FC7" w:rsidRPr="00C30417" w:rsidRDefault="002E0FC7" w:rsidP="009901B4">
      <w:pPr>
        <w:pStyle w:val="t-9-8"/>
        <w:jc w:val="both"/>
        <w:rPr>
          <w:color w:val="000000"/>
        </w:rPr>
      </w:pPr>
    </w:p>
    <w:p w:rsidR="009901B4" w:rsidRPr="00C30417" w:rsidRDefault="009901B4" w:rsidP="009901B4">
      <w:pPr>
        <w:pStyle w:val="clanak"/>
        <w:rPr>
          <w:color w:val="000000"/>
        </w:rPr>
      </w:pPr>
      <w:r w:rsidRPr="00C30417">
        <w:rPr>
          <w:color w:val="000000"/>
        </w:rPr>
        <w:t xml:space="preserve">Članak </w:t>
      </w:r>
      <w:r w:rsidR="00C30417" w:rsidRPr="00C30417">
        <w:rPr>
          <w:color w:val="000000"/>
        </w:rPr>
        <w:t>2</w:t>
      </w:r>
      <w:r w:rsidRPr="00C30417">
        <w:rPr>
          <w:color w:val="000000"/>
        </w:rPr>
        <w:t>.</w:t>
      </w:r>
    </w:p>
    <w:p w:rsidR="00C27BCF" w:rsidRDefault="009901B4" w:rsidP="009901B4">
      <w:pPr>
        <w:pStyle w:val="t-9-8"/>
        <w:jc w:val="both"/>
        <w:rPr>
          <w:color w:val="000000"/>
        </w:rPr>
      </w:pPr>
      <w:r w:rsidRPr="00C30417">
        <w:rPr>
          <w:color w:val="000000"/>
        </w:rPr>
        <w:t>Ovaj Pravilnik stupa na snagu osmoga dana od dana objave u »Narodnim novinama«.</w:t>
      </w:r>
    </w:p>
    <w:p w:rsidR="005724F0" w:rsidRDefault="005724F0" w:rsidP="009901B4">
      <w:pPr>
        <w:pStyle w:val="t-9-8"/>
        <w:jc w:val="both"/>
        <w:rPr>
          <w:color w:val="000000"/>
        </w:rPr>
      </w:pPr>
    </w:p>
    <w:p w:rsidR="00C27BCF" w:rsidRPr="00C27BCF" w:rsidRDefault="005724F0" w:rsidP="00C27BCF">
      <w:pPr>
        <w:spacing w:after="6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724F0" w:rsidRPr="00C30417" w:rsidRDefault="005724F0" w:rsidP="00C27BCF">
      <w:pPr>
        <w:spacing w:after="60" w:line="360" w:lineRule="auto"/>
        <w:ind w:left="6372"/>
        <w:rPr>
          <w:color w:val="000000"/>
        </w:rPr>
      </w:pPr>
      <w:r>
        <w:rPr>
          <w:color w:val="000000"/>
        </w:rPr>
        <w:tab/>
      </w:r>
      <w:r w:rsidRPr="005724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 w:rsidR="00C27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141EDA" w:rsidRPr="00C30417" w:rsidRDefault="00141EDA"/>
    <w:sectPr w:rsidR="00141EDA" w:rsidRPr="00C30417" w:rsidSect="00C27B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97A"/>
    <w:multiLevelType w:val="hybridMultilevel"/>
    <w:tmpl w:val="AAA02EC8"/>
    <w:lvl w:ilvl="0" w:tplc="816473A8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1B4"/>
    <w:rsid w:val="000A3289"/>
    <w:rsid w:val="00141EDA"/>
    <w:rsid w:val="001A1615"/>
    <w:rsid w:val="00232CC7"/>
    <w:rsid w:val="002C4C88"/>
    <w:rsid w:val="002E0FC7"/>
    <w:rsid w:val="00426C85"/>
    <w:rsid w:val="005724F0"/>
    <w:rsid w:val="0065121C"/>
    <w:rsid w:val="007E5CCB"/>
    <w:rsid w:val="007F4D8B"/>
    <w:rsid w:val="0082700F"/>
    <w:rsid w:val="008963BB"/>
    <w:rsid w:val="009901B4"/>
    <w:rsid w:val="00BD799D"/>
    <w:rsid w:val="00C27BCF"/>
    <w:rsid w:val="00C30417"/>
    <w:rsid w:val="00D400B9"/>
    <w:rsid w:val="00DC2E25"/>
    <w:rsid w:val="00E71672"/>
    <w:rsid w:val="00EE3909"/>
    <w:rsid w:val="00F24964"/>
    <w:rsid w:val="00F85F30"/>
    <w:rsid w:val="00FC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9901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A1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9901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990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A1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0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Štefica</dc:creator>
  <cp:lastModifiedBy>Lucija</cp:lastModifiedBy>
  <cp:revision>2</cp:revision>
  <cp:lastPrinted>2016-06-14T13:08:00Z</cp:lastPrinted>
  <dcterms:created xsi:type="dcterms:W3CDTF">2016-07-01T14:38:00Z</dcterms:created>
  <dcterms:modified xsi:type="dcterms:W3CDTF">2016-07-01T14:38:00Z</dcterms:modified>
</cp:coreProperties>
</file>