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308D" w14:textId="77777777" w:rsidR="00F63A37" w:rsidRPr="00C320BF" w:rsidRDefault="00F63A37" w:rsidP="001328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320BF">
        <w:rPr>
          <w:rFonts w:ascii="Arial" w:eastAsia="Times New Roman" w:hAnsi="Arial" w:cs="Arial"/>
          <w:b/>
          <w:sz w:val="20"/>
          <w:szCs w:val="20"/>
          <w:lang w:eastAsia="hr-HR"/>
        </w:rPr>
        <w:t>TEHNIČKA SPECIFIKACIJA</w:t>
      </w:r>
    </w:p>
    <w:p w14:paraId="3A1AAFE5" w14:textId="134EFBE0" w:rsidR="00F63A37" w:rsidRPr="00C320BF" w:rsidRDefault="00F63A37" w:rsidP="001328CD">
      <w:pPr>
        <w:jc w:val="center"/>
        <w:rPr>
          <w:rFonts w:ascii="Arial" w:hAnsi="Arial" w:cs="Arial"/>
          <w:b/>
          <w:sz w:val="20"/>
          <w:szCs w:val="20"/>
        </w:rPr>
      </w:pPr>
      <w:r w:rsidRPr="00C320BF">
        <w:rPr>
          <w:rFonts w:ascii="Arial" w:hAnsi="Arial" w:cs="Arial"/>
          <w:b/>
          <w:sz w:val="20"/>
          <w:szCs w:val="20"/>
        </w:rPr>
        <w:t xml:space="preserve">VOZILA HITNE MEDICINSKE SLUŽBE S NEGATIVNIM </w:t>
      </w:r>
      <w:r w:rsidRPr="00AB0BD7">
        <w:rPr>
          <w:rFonts w:ascii="Arial" w:hAnsi="Arial" w:cs="Arial"/>
          <w:b/>
          <w:sz w:val="20"/>
          <w:szCs w:val="20"/>
        </w:rPr>
        <w:t>TLAKOM</w:t>
      </w:r>
      <w:r w:rsidR="00E23CBA" w:rsidRPr="00AB0BD7">
        <w:rPr>
          <w:rFonts w:ascii="Arial" w:hAnsi="Arial" w:cs="Arial"/>
          <w:b/>
          <w:sz w:val="20"/>
          <w:szCs w:val="20"/>
        </w:rPr>
        <w:t xml:space="preserve"> (26 KOMADA)</w:t>
      </w:r>
      <w:r w:rsidR="00AE5F83" w:rsidRPr="00C320BF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Reetkatablice"/>
        <w:tblW w:w="13473" w:type="dxa"/>
        <w:tblInd w:w="-720" w:type="dxa"/>
        <w:tblLook w:val="04A0" w:firstRow="1" w:lastRow="0" w:firstColumn="1" w:lastColumn="0" w:noHBand="0" w:noVBand="1"/>
      </w:tblPr>
      <w:tblGrid>
        <w:gridCol w:w="583"/>
        <w:gridCol w:w="12890"/>
      </w:tblGrid>
      <w:tr w:rsidR="00C166DD" w:rsidRPr="00C320BF" w14:paraId="47484287" w14:textId="77777777" w:rsidTr="00DF252B">
        <w:tc>
          <w:tcPr>
            <w:tcW w:w="13473" w:type="dxa"/>
            <w:gridSpan w:val="2"/>
            <w:shd w:val="clear" w:color="auto" w:fill="EDEDED" w:themeFill="accent3" w:themeFillTint="33"/>
            <w:vAlign w:val="center"/>
          </w:tcPr>
          <w:p w14:paraId="2CDABABC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1245923"/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5C8529B1" w14:textId="77777777" w:rsidTr="00DF252B">
        <w:tc>
          <w:tcPr>
            <w:tcW w:w="13473" w:type="dxa"/>
            <w:gridSpan w:val="2"/>
            <w:shd w:val="clear" w:color="auto" w:fill="EDEDED" w:themeFill="accent3" w:themeFillTint="33"/>
            <w:vAlign w:val="center"/>
          </w:tcPr>
          <w:p w14:paraId="3A2D103B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Tehnička specifikacija</w:t>
            </w:r>
          </w:p>
        </w:tc>
      </w:tr>
      <w:bookmarkEnd w:id="0"/>
      <w:tr w:rsidR="00C166DD" w:rsidRPr="00C320BF" w14:paraId="4831690B" w14:textId="77777777" w:rsidTr="00DF252B">
        <w:tc>
          <w:tcPr>
            <w:tcW w:w="13473" w:type="dxa"/>
            <w:gridSpan w:val="2"/>
            <w:shd w:val="clear" w:color="auto" w:fill="FFFF00"/>
          </w:tcPr>
          <w:p w14:paraId="7B9D474F" w14:textId="77777777" w:rsidR="00C166DD" w:rsidRPr="00C320BF" w:rsidRDefault="00C166DD" w:rsidP="001328CD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NAMJENA VOZILA</w:t>
            </w:r>
          </w:p>
        </w:tc>
      </w:tr>
      <w:tr w:rsidR="00C166DD" w:rsidRPr="00C320BF" w14:paraId="2559CF0A" w14:textId="77777777" w:rsidTr="00DF252B">
        <w:tc>
          <w:tcPr>
            <w:tcW w:w="583" w:type="dxa"/>
            <w:vAlign w:val="center"/>
          </w:tcPr>
          <w:p w14:paraId="2A97AB0E" w14:textId="77777777" w:rsidR="00C166DD" w:rsidRPr="002343F1" w:rsidRDefault="00C166DD" w:rsidP="001328CD">
            <w:pPr>
              <w:pStyle w:val="Odlomakpopisa"/>
              <w:ind w:left="153"/>
              <w:rPr>
                <w:rFonts w:ascii="Arial" w:hAnsi="Arial" w:cs="Arial"/>
                <w:bCs/>
                <w:sz w:val="20"/>
                <w:szCs w:val="20"/>
              </w:rPr>
            </w:pPr>
            <w:r w:rsidRPr="002343F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890" w:type="dxa"/>
          </w:tcPr>
          <w:p w14:paraId="178A0CA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Vozilo je namijenjeno za prijevoz i pružanje </w:t>
            </w:r>
          </w:p>
          <w:p w14:paraId="26154BD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hitne medicinske skrbi visoko zaraznim pacijentima </w:t>
            </w:r>
          </w:p>
        </w:tc>
      </w:tr>
      <w:tr w:rsidR="00C166DD" w:rsidRPr="00C320BF" w14:paraId="2B53CD95" w14:textId="77777777" w:rsidTr="00DF252B">
        <w:tc>
          <w:tcPr>
            <w:tcW w:w="13473" w:type="dxa"/>
            <w:gridSpan w:val="2"/>
            <w:shd w:val="clear" w:color="auto" w:fill="FFFF00"/>
          </w:tcPr>
          <w:p w14:paraId="0168685C" w14:textId="77777777" w:rsidR="00C166DD" w:rsidRPr="00C320BF" w:rsidRDefault="00C166DD" w:rsidP="001328CD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OPĆI UVJETI</w:t>
            </w:r>
          </w:p>
        </w:tc>
      </w:tr>
      <w:tr w:rsidR="00C166DD" w:rsidRPr="00C320BF" w14:paraId="4253613E" w14:textId="77777777" w:rsidTr="00DF252B">
        <w:tc>
          <w:tcPr>
            <w:tcW w:w="583" w:type="dxa"/>
            <w:vAlign w:val="center"/>
          </w:tcPr>
          <w:p w14:paraId="49028BBB" w14:textId="77777777" w:rsidR="00C166DD" w:rsidRPr="002343F1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3F1">
              <w:rPr>
                <w:rFonts w:ascii="Arial" w:hAnsi="Arial" w:cs="Arial"/>
                <w:bCs/>
                <w:sz w:val="20"/>
                <w:szCs w:val="20"/>
              </w:rPr>
              <w:t>2.1.</w:t>
            </w:r>
          </w:p>
        </w:tc>
        <w:tc>
          <w:tcPr>
            <w:tcW w:w="12890" w:type="dxa"/>
          </w:tcPr>
          <w:p w14:paraId="01B768C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Vozilo hitne medicinske službe treba u cjelini </w:t>
            </w:r>
          </w:p>
          <w:p w14:paraId="743B625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odgovarati standardu HRN EN 1789:20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2539CCAE" w14:textId="76134799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odnosno slijednici navedene norme ili jednakovrijedno</w:t>
            </w:r>
          </w:p>
        </w:tc>
      </w:tr>
      <w:tr w:rsidR="00C166DD" w:rsidRPr="00C320BF" w14:paraId="71DBB9F4" w14:textId="77777777" w:rsidTr="00DF252B">
        <w:tc>
          <w:tcPr>
            <w:tcW w:w="583" w:type="dxa"/>
            <w:vAlign w:val="center"/>
          </w:tcPr>
          <w:p w14:paraId="13C657B3" w14:textId="77777777" w:rsidR="00C166DD" w:rsidRPr="002343F1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3F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12890" w:type="dxa"/>
          </w:tcPr>
          <w:p w14:paraId="3B1F2F2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Vozilo hitne medicinske službe treba u cjelini </w:t>
            </w:r>
          </w:p>
          <w:p w14:paraId="36604C00" w14:textId="73DFB4FD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odgovarati </w:t>
            </w:r>
            <w:r w:rsidRPr="002343F1">
              <w:rPr>
                <w:rFonts w:ascii="Arial" w:eastAsia="Times New Roman" w:hAnsi="Arial" w:cs="Arial"/>
                <w:bCs/>
                <w:sz w:val="20"/>
                <w:szCs w:val="20"/>
              </w:rPr>
              <w:t>Standardu vozila i vanjskog izgleda vozila za obavljanje djelatnosti izvanbolničke hitne medicine (NN 80/2016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C166DD" w:rsidRPr="00C320BF" w14:paraId="3DADD98D" w14:textId="77777777" w:rsidTr="00DF252B">
        <w:tc>
          <w:tcPr>
            <w:tcW w:w="583" w:type="dxa"/>
            <w:vAlign w:val="center"/>
          </w:tcPr>
          <w:p w14:paraId="1579AC1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2890" w:type="dxa"/>
            <w:vAlign w:val="center"/>
          </w:tcPr>
          <w:p w14:paraId="77CAEDB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Postolje za glavna nosila treba ispunjavati zahtjeve </w:t>
            </w:r>
          </w:p>
          <w:p w14:paraId="14E17D1C" w14:textId="31477E0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standarda HRN EN 1789:20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20. odnosno slijednici navedene norme ili jednakovrijedno</w:t>
            </w:r>
          </w:p>
        </w:tc>
      </w:tr>
      <w:tr w:rsidR="00C166DD" w:rsidRPr="00C320BF" w14:paraId="6485DE0A" w14:textId="77777777" w:rsidTr="00DF252B">
        <w:tc>
          <w:tcPr>
            <w:tcW w:w="583" w:type="dxa"/>
            <w:vAlign w:val="center"/>
          </w:tcPr>
          <w:p w14:paraId="517FD1B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2890" w:type="dxa"/>
            <w:vAlign w:val="center"/>
          </w:tcPr>
          <w:p w14:paraId="2F9D04A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Sustavi za pričvršćivanje medicinskih aparata moraju </w:t>
            </w:r>
          </w:p>
          <w:p w14:paraId="4DF7B05F" w14:textId="5A4B6FA9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ispunjavati zahtjeve standarda HRN EN 1789:20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 odnosno slijednici navedene norme ili jednakovrijedno</w:t>
            </w:r>
          </w:p>
        </w:tc>
      </w:tr>
      <w:tr w:rsidR="00C166DD" w:rsidRPr="00C320BF" w14:paraId="03BE4201" w14:textId="77777777" w:rsidTr="00DF252B">
        <w:tc>
          <w:tcPr>
            <w:tcW w:w="583" w:type="dxa"/>
            <w:vAlign w:val="center"/>
          </w:tcPr>
          <w:p w14:paraId="7EA3FEF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2890" w:type="dxa"/>
          </w:tcPr>
          <w:p w14:paraId="7478778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Električni sustavi trebaju ispunjavati zahtjeve standarda </w:t>
            </w:r>
          </w:p>
          <w:p w14:paraId="6D2F7012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HRN EN 1789:20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B4778E">
              <w:rPr>
                <w:rFonts w:ascii="Arial" w:hAnsi="Arial" w:cs="Arial"/>
                <w:bCs/>
                <w:sz w:val="20"/>
                <w:szCs w:val="20"/>
              </w:rPr>
              <w:t xml:space="preserve">odnosno slijednici navedene norme ili </w:t>
            </w:r>
          </w:p>
          <w:p w14:paraId="149F6F7E" w14:textId="7B913428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778E">
              <w:rPr>
                <w:rFonts w:ascii="Arial" w:hAnsi="Arial" w:cs="Arial"/>
                <w:bCs/>
                <w:sz w:val="20"/>
                <w:szCs w:val="20"/>
              </w:rPr>
              <w:t>Jednakovrijedno</w:t>
            </w:r>
          </w:p>
        </w:tc>
      </w:tr>
      <w:tr w:rsidR="00C166DD" w:rsidRPr="00C320BF" w14:paraId="4A791A28" w14:textId="77777777" w:rsidTr="00DF252B">
        <w:tc>
          <w:tcPr>
            <w:tcW w:w="583" w:type="dxa"/>
            <w:vAlign w:val="center"/>
          </w:tcPr>
          <w:p w14:paraId="34F6C08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890" w:type="dxa"/>
          </w:tcPr>
          <w:p w14:paraId="7944122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Svjetlosna i zvučna signalizacija upozorenja mora biti </w:t>
            </w:r>
          </w:p>
          <w:p w14:paraId="4378E3E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proizvedena u skladu sa standardima ECE65, </w:t>
            </w:r>
          </w:p>
          <w:p w14:paraId="0FCB8290" w14:textId="3CCE5A94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EMC 89/336/EECCE, EEC 95/54, ECE regulation 10 (EMC)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t>odnosno</w:t>
            </w:r>
            <w:r w:rsidRPr="00527D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D5C94E6" w14:textId="5BF9E605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D51">
              <w:rPr>
                <w:rFonts w:ascii="Arial" w:hAnsi="Arial" w:cs="Arial"/>
                <w:bCs/>
                <w:sz w:val="20"/>
                <w:szCs w:val="20"/>
              </w:rPr>
              <w:t>slijednic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ama</w:t>
            </w:r>
            <w:r w:rsidRPr="00527D51">
              <w:rPr>
                <w:rFonts w:ascii="Arial" w:hAnsi="Arial" w:cs="Arial"/>
                <w:bCs/>
                <w:sz w:val="20"/>
                <w:szCs w:val="20"/>
              </w:rPr>
              <w:t xml:space="preserve"> naveden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ih</w:t>
            </w:r>
            <w:r w:rsidRPr="00527D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standarda ili jednakovrijedno</w:t>
            </w:r>
          </w:p>
        </w:tc>
      </w:tr>
      <w:tr w:rsidR="00C166DD" w:rsidRPr="00C320BF" w14:paraId="765A43F0" w14:textId="77777777" w:rsidTr="00DF252B">
        <w:tc>
          <w:tcPr>
            <w:tcW w:w="583" w:type="dxa"/>
            <w:vAlign w:val="center"/>
          </w:tcPr>
          <w:p w14:paraId="22ED3C5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890" w:type="dxa"/>
          </w:tcPr>
          <w:p w14:paraId="0231685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Vozilo mora biti proizvedeno u skladu s propisima u</w:t>
            </w:r>
          </w:p>
          <w:p w14:paraId="3C7DBAE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cestovnom prometu, koji vrijede u Republici Hrvatskoj i u</w:t>
            </w:r>
          </w:p>
          <w:p w14:paraId="3E78518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skladu s time je i homologirano. Isto tako, vozilo ispunjava sve</w:t>
            </w:r>
          </w:p>
          <w:p w14:paraId="28DD044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važeće propise u Republici Hrvatskoj za uporabu</w:t>
            </w:r>
          </w:p>
          <w:p w14:paraId="41F92BBF" w14:textId="45444FE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specijalnog vozila hitne pomoći TIP B.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</w:tr>
      <w:tr w:rsidR="00C166DD" w:rsidRPr="00C320BF" w14:paraId="1215CB1D" w14:textId="77777777" w:rsidTr="00DF252B">
        <w:tc>
          <w:tcPr>
            <w:tcW w:w="583" w:type="dxa"/>
            <w:vAlign w:val="center"/>
          </w:tcPr>
          <w:p w14:paraId="7FED530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890" w:type="dxa"/>
            <w:vAlign w:val="center"/>
          </w:tcPr>
          <w:p w14:paraId="4E975C0E" w14:textId="58673815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Sve certifikate i izvještaje treba izdati institucija </w:t>
            </w:r>
          </w:p>
          <w:p w14:paraId="1FB3728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za izvođenje testiranja prema standardu </w:t>
            </w:r>
          </w:p>
          <w:p w14:paraId="02CD97A2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HRN EN 1789:20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r w:rsidRPr="00B4778E">
              <w:rPr>
                <w:rFonts w:ascii="Arial" w:hAnsi="Arial" w:cs="Arial"/>
                <w:bCs/>
                <w:sz w:val="20"/>
                <w:szCs w:val="20"/>
              </w:rPr>
              <w:t xml:space="preserve">odnosno slijednici navedene norme ili </w:t>
            </w:r>
          </w:p>
          <w:p w14:paraId="2783006A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778E">
              <w:rPr>
                <w:rFonts w:ascii="Arial" w:hAnsi="Arial" w:cs="Arial"/>
                <w:bCs/>
                <w:sz w:val="20"/>
                <w:szCs w:val="20"/>
              </w:rPr>
              <w:t>jednakovrijedno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, registrirana u jednoj od država </w:t>
            </w:r>
          </w:p>
          <w:p w14:paraId="76A26D4E" w14:textId="1FAA3F48" w:rsidR="00C166DD" w:rsidRPr="00C320BF" w:rsidRDefault="00C166DD" w:rsidP="00E4013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Europske unije.</w:t>
            </w:r>
          </w:p>
        </w:tc>
      </w:tr>
    </w:tbl>
    <w:p w14:paraId="691DC58B" w14:textId="77777777" w:rsidR="000428C5" w:rsidRPr="00C320BF" w:rsidRDefault="000428C5" w:rsidP="001328CD">
      <w:pPr>
        <w:rPr>
          <w:rFonts w:ascii="Arial" w:hAnsi="Arial" w:cs="Arial"/>
          <w:sz w:val="20"/>
          <w:szCs w:val="20"/>
        </w:rPr>
      </w:pPr>
      <w:r w:rsidRPr="00C320BF">
        <w:rPr>
          <w:rFonts w:ascii="Arial" w:hAnsi="Arial" w:cs="Arial"/>
          <w:sz w:val="20"/>
          <w:szCs w:val="20"/>
        </w:rPr>
        <w:br w:type="page"/>
      </w:r>
    </w:p>
    <w:tbl>
      <w:tblPr>
        <w:tblStyle w:val="Reetkatablice"/>
        <w:tblW w:w="13331" w:type="dxa"/>
        <w:tblInd w:w="-720" w:type="dxa"/>
        <w:tblLook w:val="04A0" w:firstRow="1" w:lastRow="0" w:firstColumn="1" w:lastColumn="0" w:noHBand="0" w:noVBand="1"/>
      </w:tblPr>
      <w:tblGrid>
        <w:gridCol w:w="583"/>
        <w:gridCol w:w="12748"/>
      </w:tblGrid>
      <w:tr w:rsidR="00C166DD" w:rsidRPr="00C320BF" w14:paraId="17847032" w14:textId="77777777" w:rsidTr="00DF252B">
        <w:tc>
          <w:tcPr>
            <w:tcW w:w="13331" w:type="dxa"/>
            <w:gridSpan w:val="2"/>
            <w:shd w:val="clear" w:color="auto" w:fill="EDEDED" w:themeFill="accent3" w:themeFillTint="33"/>
            <w:vAlign w:val="center"/>
          </w:tcPr>
          <w:p w14:paraId="36304435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1246552"/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710F1C76" w14:textId="77777777" w:rsidTr="00DF252B">
        <w:tc>
          <w:tcPr>
            <w:tcW w:w="13331" w:type="dxa"/>
            <w:gridSpan w:val="2"/>
            <w:shd w:val="clear" w:color="auto" w:fill="EDEDED" w:themeFill="accent3" w:themeFillTint="33"/>
            <w:vAlign w:val="center"/>
          </w:tcPr>
          <w:p w14:paraId="4ED0EBFB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Tehnička specifikacija</w:t>
            </w:r>
          </w:p>
        </w:tc>
      </w:tr>
      <w:bookmarkEnd w:id="1"/>
      <w:tr w:rsidR="00C166DD" w:rsidRPr="00C320BF" w14:paraId="3D6B0D3B" w14:textId="77777777" w:rsidTr="00DF252B">
        <w:tc>
          <w:tcPr>
            <w:tcW w:w="583" w:type="dxa"/>
            <w:vMerge w:val="restart"/>
            <w:vAlign w:val="center"/>
          </w:tcPr>
          <w:p w14:paraId="6BC3BDB2" w14:textId="77777777" w:rsidR="00C166DD" w:rsidRPr="00E4013B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>2.9.</w:t>
            </w:r>
          </w:p>
        </w:tc>
        <w:tc>
          <w:tcPr>
            <w:tcW w:w="12748" w:type="dxa"/>
            <w:tcBorders>
              <w:bottom w:val="dotDash" w:sz="4" w:space="0" w:color="auto"/>
            </w:tcBorders>
          </w:tcPr>
          <w:p w14:paraId="4F5145FB" w14:textId="2B8E5DCA" w:rsidR="00C166DD" w:rsidRPr="00E4013B" w:rsidRDefault="00C166DD" w:rsidP="00132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13B">
              <w:rPr>
                <w:rFonts w:ascii="Arial" w:hAnsi="Arial" w:cs="Arial"/>
                <w:b/>
                <w:sz w:val="20"/>
                <w:szCs w:val="20"/>
              </w:rPr>
              <w:t>Potvrde o sukladnosti sa standardom HRN EN 1789:2020 odnosno slijednici navedene norme ili jednakovrijedno</w:t>
            </w:r>
          </w:p>
        </w:tc>
      </w:tr>
      <w:tr w:rsidR="00C166DD" w:rsidRPr="00C320BF" w14:paraId="2A0D7E0E" w14:textId="77777777" w:rsidTr="00DF252B">
        <w:tc>
          <w:tcPr>
            <w:tcW w:w="583" w:type="dxa"/>
            <w:vMerge/>
          </w:tcPr>
          <w:p w14:paraId="4EE757FD" w14:textId="77777777" w:rsidR="00C166DD" w:rsidRPr="00E4013B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8" w:type="dxa"/>
            <w:tcBorders>
              <w:top w:val="dotDash" w:sz="4" w:space="0" w:color="auto"/>
              <w:bottom w:val="dashSmallGap" w:sz="4" w:space="0" w:color="auto"/>
            </w:tcBorders>
          </w:tcPr>
          <w:p w14:paraId="1C2770A9" w14:textId="77777777" w:rsidR="00C166DD" w:rsidRPr="00E4013B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Potvrda da je organizacija koja je izvodila sva zahtijevana </w:t>
            </w:r>
          </w:p>
          <w:p w14:paraId="319AF95F" w14:textId="77777777" w:rsidR="00C166DD" w:rsidRPr="00E4013B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testiranja prema standardu HRN EN 1789:2020 odnosno slijednici </w:t>
            </w:r>
          </w:p>
          <w:p w14:paraId="3019BE84" w14:textId="4F41FD30" w:rsidR="00C166DD" w:rsidRPr="00E4013B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navedene norme ili jednakovrijedno za izvođenje </w:t>
            </w:r>
          </w:p>
          <w:p w14:paraId="66AE8D7E" w14:textId="18CB42E6" w:rsidR="00C166DD" w:rsidRPr="00E4013B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testiranja te izdavanje važećih potvrda u jednoj </w:t>
            </w:r>
          </w:p>
          <w:p w14:paraId="5176F5D0" w14:textId="77777777" w:rsidR="00C166DD" w:rsidRPr="00E4013B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>od država Europske unije.</w:t>
            </w:r>
          </w:p>
        </w:tc>
      </w:tr>
      <w:tr w:rsidR="00C166DD" w:rsidRPr="00C320BF" w14:paraId="3D35F029" w14:textId="77777777" w:rsidTr="00DF252B">
        <w:tc>
          <w:tcPr>
            <w:tcW w:w="583" w:type="dxa"/>
            <w:vMerge/>
          </w:tcPr>
          <w:p w14:paraId="62A9970E" w14:textId="77777777" w:rsidR="00C166DD" w:rsidRPr="00E4013B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14E83A" w14:textId="77777777" w:rsidR="00C166DD" w:rsidRPr="00E4013B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Certifikat o uspješno obavljenom dinamičkom testiranju u </w:t>
            </w:r>
          </w:p>
          <w:p w14:paraId="13000CB7" w14:textId="77777777" w:rsidR="00C166DD" w:rsidRPr="00E4013B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skladu sa standardom HRN EN 1789:2020. odnosno slijednici navedene </w:t>
            </w:r>
          </w:p>
          <w:p w14:paraId="61D22112" w14:textId="6396BDE9" w:rsidR="00C166DD" w:rsidRPr="00E4013B" w:rsidRDefault="00C166DD" w:rsidP="008A50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norme ili jednakovrijedno Dinamičko testiranje mora </w:t>
            </w:r>
            <w:r w:rsidRPr="00850A8E">
              <w:rPr>
                <w:rFonts w:ascii="Arial" w:hAnsi="Arial" w:cs="Arial"/>
                <w:bCs/>
                <w:sz w:val="20"/>
                <w:szCs w:val="20"/>
              </w:rPr>
              <w:t xml:space="preserve">biti obavljeno za </w:t>
            </w:r>
            <w:r w:rsidRPr="00850A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ponuđeno vozilo tip  B</w:t>
            </w:r>
            <w:r w:rsidRPr="00850A8E">
              <w:rPr>
                <w:rFonts w:ascii="Arial" w:hAnsi="Arial" w:cs="Arial"/>
                <w:bCs/>
                <w:sz w:val="20"/>
                <w:szCs w:val="20"/>
              </w:rPr>
              <w:t xml:space="preserve"> u ovom postupku javne nabave i prerade sa silom od 10 G u svih 5 (pet) standardom zahtijevanih smjerova</w:t>
            </w: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  <w:tr w:rsidR="00C166DD" w:rsidRPr="00C320BF" w14:paraId="1330F7D2" w14:textId="77777777" w:rsidTr="00DF252B">
        <w:tc>
          <w:tcPr>
            <w:tcW w:w="583" w:type="dxa"/>
            <w:vMerge/>
          </w:tcPr>
          <w:p w14:paraId="594B2ED8" w14:textId="77777777" w:rsidR="00C166DD" w:rsidRPr="00E4013B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5103D0" w14:textId="24FA2B18" w:rsidR="00C166DD" w:rsidRPr="00E4013B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Potvrda Annex A (TEST SUMMARY) u skladu sa </w:t>
            </w:r>
          </w:p>
          <w:p w14:paraId="18480659" w14:textId="77777777" w:rsidR="00C166DD" w:rsidRPr="00E4013B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>standardom HRN EN 1789:2020.</w:t>
            </w:r>
            <w:r w:rsidRPr="00E4013B">
              <w:t xml:space="preserve"> </w:t>
            </w: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odnosno slijednici navedene </w:t>
            </w:r>
          </w:p>
          <w:p w14:paraId="230C1942" w14:textId="4494B747" w:rsidR="00C166DD" w:rsidRPr="00E4013B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4013B">
              <w:rPr>
                <w:rFonts w:ascii="Arial" w:hAnsi="Arial" w:cs="Arial"/>
                <w:bCs/>
                <w:sz w:val="20"/>
                <w:szCs w:val="20"/>
              </w:rPr>
              <w:t>norme ili jednakovrijedno</w:t>
            </w:r>
          </w:p>
        </w:tc>
      </w:tr>
      <w:tr w:rsidR="00C166DD" w:rsidRPr="00C320BF" w14:paraId="13EF5EAB" w14:textId="77777777" w:rsidTr="00DF252B">
        <w:tc>
          <w:tcPr>
            <w:tcW w:w="583" w:type="dxa"/>
            <w:vMerge/>
          </w:tcPr>
          <w:p w14:paraId="4D380169" w14:textId="77777777" w:rsidR="00C166DD" w:rsidRPr="00E4013B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9AF800" w14:textId="46669481" w:rsidR="00C166DD" w:rsidRPr="00E4013B" w:rsidRDefault="00C166DD" w:rsidP="001328CD">
            <w:pPr>
              <w:spacing w:before="120" w:after="60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val="sl-SI" w:eastAsia="sl-SI"/>
              </w:rPr>
            </w:pPr>
            <w:r w:rsidRPr="00E40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ugrađene uređaje dokaz da zadovoljavaju ECM</w:t>
            </w:r>
          </w:p>
        </w:tc>
      </w:tr>
      <w:tr w:rsidR="00C166DD" w:rsidRPr="00C320BF" w14:paraId="59299D4E" w14:textId="77777777" w:rsidTr="00DF252B">
        <w:tc>
          <w:tcPr>
            <w:tcW w:w="583" w:type="dxa"/>
            <w:vMerge/>
          </w:tcPr>
          <w:p w14:paraId="610F8C6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8A33CB" w14:textId="77777777" w:rsidR="00C166DD" w:rsidRPr="00C320BF" w:rsidRDefault="00C166DD" w:rsidP="001328CD">
            <w:pPr>
              <w:spacing w:before="12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C320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Certifikat o testiranju sjedala sa integriranim sigurnosnim pojasom u 3 točke na desnoj strani u smjeru vožnje </w:t>
            </w:r>
          </w:p>
        </w:tc>
      </w:tr>
      <w:tr w:rsidR="00C166DD" w:rsidRPr="00C320BF" w14:paraId="01D4FC90" w14:textId="77777777" w:rsidTr="00DF252B">
        <w:tc>
          <w:tcPr>
            <w:tcW w:w="583" w:type="dxa"/>
            <w:vMerge/>
          </w:tcPr>
          <w:p w14:paraId="2C84AF5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47C66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Certifikat o dinamičkom testiranju postolja za nosila u </w:t>
            </w:r>
          </w:p>
          <w:p w14:paraId="5192DB1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skladu s tehničkim zahtjevima naručitelja (u svih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smjerova </w:t>
            </w:r>
          </w:p>
          <w:p w14:paraId="55C346A1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sa silom od 10 G)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0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 skladu sa standardom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HRN EN 1789:20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t xml:space="preserve"> </w:t>
            </w:r>
            <w:r w:rsidRPr="00C944E2">
              <w:rPr>
                <w:rFonts w:ascii="Arial" w:hAnsi="Arial" w:cs="Arial"/>
                <w:bCs/>
                <w:sz w:val="20"/>
                <w:szCs w:val="20"/>
              </w:rPr>
              <w:t xml:space="preserve">odnosno </w:t>
            </w:r>
          </w:p>
          <w:p w14:paraId="09EC0FCC" w14:textId="750ED9B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44E2">
              <w:rPr>
                <w:rFonts w:ascii="Arial" w:hAnsi="Arial" w:cs="Arial"/>
                <w:bCs/>
                <w:sz w:val="20"/>
                <w:szCs w:val="20"/>
              </w:rPr>
              <w:t>slijednici navedene norme ili jednakovrijedno</w:t>
            </w:r>
          </w:p>
        </w:tc>
      </w:tr>
    </w:tbl>
    <w:p w14:paraId="7B52F6F2" w14:textId="77777777" w:rsidR="000428C5" w:rsidRPr="00C320BF" w:rsidRDefault="000428C5" w:rsidP="001328CD">
      <w:pPr>
        <w:rPr>
          <w:rFonts w:ascii="Arial" w:hAnsi="Arial" w:cs="Arial"/>
          <w:sz w:val="20"/>
          <w:szCs w:val="20"/>
        </w:rPr>
      </w:pPr>
      <w:r w:rsidRPr="00C320BF">
        <w:rPr>
          <w:rFonts w:ascii="Arial" w:hAnsi="Arial" w:cs="Arial"/>
          <w:sz w:val="20"/>
          <w:szCs w:val="20"/>
        </w:rP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706"/>
        <w:gridCol w:w="12342"/>
      </w:tblGrid>
      <w:tr w:rsidR="00C166DD" w:rsidRPr="00C320BF" w14:paraId="7B7A3916" w14:textId="77777777" w:rsidTr="00DF252B">
        <w:tc>
          <w:tcPr>
            <w:tcW w:w="13048" w:type="dxa"/>
            <w:gridSpan w:val="2"/>
            <w:shd w:val="clear" w:color="auto" w:fill="EDEDED" w:themeFill="accent3" w:themeFillTint="33"/>
            <w:vAlign w:val="center"/>
          </w:tcPr>
          <w:p w14:paraId="38D899A6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51247022"/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020B778F" w14:textId="77777777" w:rsidTr="00DF252B">
        <w:tc>
          <w:tcPr>
            <w:tcW w:w="13048" w:type="dxa"/>
            <w:gridSpan w:val="2"/>
            <w:tcBorders>
              <w:bottom w:val="dashSmallGap" w:sz="4" w:space="0" w:color="auto"/>
            </w:tcBorders>
            <w:shd w:val="clear" w:color="auto" w:fill="EDEDED" w:themeFill="accent3" w:themeFillTint="33"/>
            <w:vAlign w:val="center"/>
          </w:tcPr>
          <w:p w14:paraId="1AECF19D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Tehnička specifikacija</w:t>
            </w:r>
          </w:p>
        </w:tc>
      </w:tr>
      <w:bookmarkEnd w:id="2"/>
      <w:tr w:rsidR="00C166DD" w:rsidRPr="00C320BF" w14:paraId="10ECDEF7" w14:textId="77777777" w:rsidTr="00DF252B">
        <w:tc>
          <w:tcPr>
            <w:tcW w:w="706" w:type="dxa"/>
            <w:tcBorders>
              <w:top w:val="dashSmallGap" w:sz="4" w:space="0" w:color="auto"/>
            </w:tcBorders>
          </w:tcPr>
          <w:p w14:paraId="0CF64F3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4AAA08" w14:textId="4434FC14" w:rsidR="00C166DD" w:rsidRPr="00C320BF" w:rsidRDefault="00C166DD" w:rsidP="00E401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Certifikat o </w:t>
            </w:r>
            <w:r w:rsidRPr="00E4013B">
              <w:rPr>
                <w:rFonts w:ascii="Arial" w:hAnsi="Arial" w:cs="Arial"/>
                <w:bCs/>
                <w:sz w:val="20"/>
                <w:szCs w:val="20"/>
              </w:rPr>
              <w:t xml:space="preserve">homologaciji integriranog svjetla </w:t>
            </w:r>
          </w:p>
          <w:p w14:paraId="7CD7CEE5" w14:textId="5D0AA5F1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66DD" w:rsidRPr="00C320BF" w14:paraId="54BFB19A" w14:textId="77777777" w:rsidTr="00DF252B">
        <w:tc>
          <w:tcPr>
            <w:tcW w:w="706" w:type="dxa"/>
            <w:vAlign w:val="center"/>
          </w:tcPr>
          <w:p w14:paraId="6A325D5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42" w:type="dxa"/>
            <w:tcBorders>
              <w:top w:val="single" w:sz="4" w:space="0" w:color="auto"/>
              <w:bottom w:val="single" w:sz="4" w:space="0" w:color="auto"/>
            </w:tcBorders>
          </w:tcPr>
          <w:p w14:paraId="29345A09" w14:textId="77777777" w:rsidR="00C166DD" w:rsidRPr="00C320BF" w:rsidRDefault="00C166DD" w:rsidP="001328CD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C320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Osim prethodno navedenih zahtijevanih dokumenata ponudi treba priložiti Katalog sa svim tehničkim podacima koji su zahtijevani u tehničkoj dokumentaciji naručitelja:</w:t>
            </w:r>
          </w:p>
          <w:p w14:paraId="586EDF7D" w14:textId="1A360865" w:rsidR="00C166DD" w:rsidRPr="00E4013B" w:rsidRDefault="00C166DD" w:rsidP="001328CD">
            <w:pPr>
              <w:pStyle w:val="Odlomakpopisa"/>
              <w:numPr>
                <w:ilvl w:val="0"/>
                <w:numId w:val="7"/>
              </w:numPr>
              <w:spacing w:before="12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C320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dimenzije ponuđenog vozila hitne medicinske službe s detaljnim nacrtom nadgradnje, vanjskog dizajna (krov, svjetla, povišena bočna klizna vrata, naljepnice na vozilu), </w:t>
            </w:r>
            <w:r w:rsidRPr="00E40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cjelokupne unutrašnjosti s namještenjem opreme u najadekvatnijem mjerilu iz kojeg se najbolje vide dimenzije.</w:t>
            </w:r>
            <w:r w:rsidRPr="00E4013B">
              <w:rPr>
                <w:rFonts w:ascii="Arial" w:eastAsia="Times New Roman" w:hAnsi="Arial" w:cs="Arial"/>
                <w:strike/>
                <w:sz w:val="20"/>
                <w:szCs w:val="20"/>
                <w:lang w:eastAsia="sl-SI"/>
              </w:rPr>
              <w:t xml:space="preserve"> </w:t>
            </w:r>
          </w:p>
          <w:p w14:paraId="514F160F" w14:textId="34BD4A30" w:rsidR="00C166DD" w:rsidRPr="002B0E0C" w:rsidRDefault="00C166DD" w:rsidP="001328CD">
            <w:pPr>
              <w:spacing w:before="12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E40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Nacrt će se uzimati u obzir kao prilog ugovoru i služiti će kao osnova </w:t>
            </w:r>
            <w:r w:rsidRPr="00AB0B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tijekom tehničkog preuzimanja vozila hitne medicinske službe.</w:t>
            </w:r>
            <w:r w:rsidRPr="00C320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C166DD" w:rsidRPr="00C320BF" w14:paraId="71033774" w14:textId="77777777" w:rsidTr="00DF252B">
        <w:tc>
          <w:tcPr>
            <w:tcW w:w="706" w:type="dxa"/>
            <w:vAlign w:val="center"/>
          </w:tcPr>
          <w:p w14:paraId="55D42F2C" w14:textId="31963705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342" w:type="dxa"/>
          </w:tcPr>
          <w:p w14:paraId="482281E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Bolesnički prostor treba biti proizveden od nehrđajućih, </w:t>
            </w:r>
          </w:p>
          <w:p w14:paraId="6EDE54D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nehigroskopnih i teško zapaljivih materijala.</w:t>
            </w:r>
          </w:p>
        </w:tc>
      </w:tr>
    </w:tbl>
    <w:p w14:paraId="23735A7F" w14:textId="77777777" w:rsidR="00A270B5" w:rsidRPr="00C320BF" w:rsidRDefault="00A270B5" w:rsidP="001328CD">
      <w:pPr>
        <w:rPr>
          <w:rFonts w:ascii="Arial" w:hAnsi="Arial" w:cs="Arial"/>
          <w:sz w:val="20"/>
          <w:szCs w:val="20"/>
        </w:rPr>
      </w:pPr>
      <w:r w:rsidRPr="00C320BF">
        <w:rPr>
          <w:rFonts w:ascii="Arial" w:hAnsi="Arial" w:cs="Arial"/>
          <w:sz w:val="20"/>
          <w:szCs w:val="20"/>
        </w:rPr>
        <w:br w:type="page"/>
      </w:r>
    </w:p>
    <w:tbl>
      <w:tblPr>
        <w:tblStyle w:val="Reetkatablice"/>
        <w:tblW w:w="13189" w:type="dxa"/>
        <w:tblInd w:w="-720" w:type="dxa"/>
        <w:tblLook w:val="04A0" w:firstRow="1" w:lastRow="0" w:firstColumn="1" w:lastColumn="0" w:noHBand="0" w:noVBand="1"/>
      </w:tblPr>
      <w:tblGrid>
        <w:gridCol w:w="768"/>
        <w:gridCol w:w="12421"/>
      </w:tblGrid>
      <w:tr w:rsidR="00C166DD" w:rsidRPr="00C320BF" w14:paraId="7FF862DF" w14:textId="77777777" w:rsidTr="00DF252B">
        <w:tc>
          <w:tcPr>
            <w:tcW w:w="13189" w:type="dxa"/>
            <w:gridSpan w:val="2"/>
            <w:shd w:val="clear" w:color="auto" w:fill="F2F2F2" w:themeFill="background1" w:themeFillShade="F2"/>
            <w:vAlign w:val="center"/>
          </w:tcPr>
          <w:p w14:paraId="1B638FA2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51249595"/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529E57E3" w14:textId="77777777" w:rsidTr="00DF252B">
        <w:tc>
          <w:tcPr>
            <w:tcW w:w="13189" w:type="dxa"/>
            <w:gridSpan w:val="2"/>
            <w:shd w:val="clear" w:color="auto" w:fill="F2F2F2" w:themeFill="background1" w:themeFillShade="F2"/>
            <w:vAlign w:val="center"/>
          </w:tcPr>
          <w:p w14:paraId="76F612B3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Tehnička specifikacija</w:t>
            </w:r>
          </w:p>
        </w:tc>
      </w:tr>
      <w:bookmarkEnd w:id="3"/>
      <w:tr w:rsidR="00C166DD" w:rsidRPr="00C320BF" w14:paraId="0160DBC0" w14:textId="77777777" w:rsidTr="00DF252B">
        <w:tc>
          <w:tcPr>
            <w:tcW w:w="768" w:type="dxa"/>
            <w:vAlign w:val="center"/>
          </w:tcPr>
          <w:p w14:paraId="1F9E8824" w14:textId="1B4D85E3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421" w:type="dxa"/>
          </w:tcPr>
          <w:p w14:paraId="1FD99D6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Svi rubovi ormara i obloga u bolesničkom dijelu vozila </w:t>
            </w:r>
            <w:r w:rsidRPr="00685890">
              <w:rPr>
                <w:rFonts w:ascii="Arial" w:hAnsi="Arial" w:cs="Arial"/>
                <w:bCs/>
                <w:sz w:val="20"/>
                <w:szCs w:val="20"/>
              </w:rPr>
              <w:t>moraju biti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A78477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zaobljeni.</w:t>
            </w:r>
          </w:p>
        </w:tc>
      </w:tr>
      <w:tr w:rsidR="00C166DD" w:rsidRPr="00C320BF" w14:paraId="0DB517C8" w14:textId="77777777" w:rsidTr="00DF252B">
        <w:trPr>
          <w:trHeight w:val="921"/>
        </w:trPr>
        <w:tc>
          <w:tcPr>
            <w:tcW w:w="768" w:type="dxa"/>
            <w:vAlign w:val="center"/>
          </w:tcPr>
          <w:p w14:paraId="7BDB0347" w14:textId="5884241F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95C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421" w:type="dxa"/>
          </w:tcPr>
          <w:p w14:paraId="1C19B348" w14:textId="77777777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Sve unutrašnje obloge, kao i svi ormari, moraju biti</w:t>
            </w:r>
          </w:p>
          <w:p w14:paraId="2B8B63D9" w14:textId="77777777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 xml:space="preserve">proizvedeni od vakumiranog ABS-a u boji oznake RAL 9010 ili jednakovrijedno </w:t>
            </w:r>
            <w:r w:rsidRPr="00895C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 skladu sa standardom </w:t>
            </w:r>
            <w:r w:rsidRPr="00895C83">
              <w:rPr>
                <w:rFonts w:ascii="Arial" w:hAnsi="Arial" w:cs="Arial"/>
                <w:bCs/>
                <w:sz w:val="20"/>
                <w:szCs w:val="20"/>
              </w:rPr>
              <w:t>HRN EN 1789:2020</w:t>
            </w:r>
          </w:p>
          <w:p w14:paraId="139988DC" w14:textId="45CC73EA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odnosno slijednici navedene norme ili jednakovrijedno</w:t>
            </w:r>
          </w:p>
        </w:tc>
      </w:tr>
      <w:tr w:rsidR="00C166DD" w:rsidRPr="00BC3CC5" w14:paraId="4E26110B" w14:textId="77777777" w:rsidTr="00DF252B">
        <w:trPr>
          <w:trHeight w:val="341"/>
        </w:trPr>
        <w:tc>
          <w:tcPr>
            <w:tcW w:w="768" w:type="dxa"/>
            <w:vAlign w:val="center"/>
          </w:tcPr>
          <w:p w14:paraId="00DBCB56" w14:textId="7CA387B4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2.14</w:t>
            </w:r>
            <w:r w:rsidRPr="00895C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421" w:type="dxa"/>
          </w:tcPr>
          <w:p w14:paraId="59210177" w14:textId="73135127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Jamstvo najmanje 3 godine na cestovno medicinsko vozilo</w:t>
            </w:r>
          </w:p>
          <w:p w14:paraId="24AD0EBC" w14:textId="6AD4E5E1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Osigurano jamstvo sukladno je jamstvu proizvođača na osnovno</w:t>
            </w:r>
          </w:p>
          <w:p w14:paraId="0B14653B" w14:textId="4F2F0594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 xml:space="preserve">vozilo koje se nudi u ovoj ponudi za cestovno medicinsko vozilo </w:t>
            </w:r>
          </w:p>
        </w:tc>
      </w:tr>
      <w:tr w:rsidR="00C166DD" w:rsidRPr="00BC3CC5" w14:paraId="32537A53" w14:textId="77777777" w:rsidTr="00DF252B">
        <w:trPr>
          <w:trHeight w:val="341"/>
        </w:trPr>
        <w:tc>
          <w:tcPr>
            <w:tcW w:w="768" w:type="dxa"/>
            <w:vAlign w:val="center"/>
          </w:tcPr>
          <w:p w14:paraId="601C7CE2" w14:textId="71B4560A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2.15</w:t>
            </w:r>
            <w:r w:rsidRPr="00895C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421" w:type="dxa"/>
          </w:tcPr>
          <w:p w14:paraId="3FEFDC84" w14:textId="63E4DC6D" w:rsidR="00C166DD" w:rsidRPr="00895C83" w:rsidRDefault="00C166DD" w:rsidP="0070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 xml:space="preserve">Cestovno </w:t>
            </w:r>
            <w:r w:rsidRPr="00C551F7">
              <w:rPr>
                <w:rFonts w:ascii="Arial" w:hAnsi="Arial" w:cs="Arial"/>
                <w:bCs/>
                <w:sz w:val="20"/>
                <w:szCs w:val="20"/>
              </w:rPr>
              <w:t>medicinsko vozilo mora biti novo, neregistrirano i proizvedeno minimalno 2022. godine</w:t>
            </w:r>
          </w:p>
        </w:tc>
      </w:tr>
      <w:tr w:rsidR="00C166DD" w:rsidRPr="00C320BF" w14:paraId="336FEA79" w14:textId="77777777" w:rsidTr="00DF252B">
        <w:tc>
          <w:tcPr>
            <w:tcW w:w="13189" w:type="dxa"/>
            <w:gridSpan w:val="2"/>
            <w:shd w:val="clear" w:color="auto" w:fill="FFFF00"/>
          </w:tcPr>
          <w:p w14:paraId="775E0315" w14:textId="77777777" w:rsidR="00C166DD" w:rsidRPr="00C320BF" w:rsidRDefault="00C166DD" w:rsidP="001328CD">
            <w:pPr>
              <w:pStyle w:val="Odlomakpopisa"/>
              <w:keepNext/>
              <w:numPr>
                <w:ilvl w:val="0"/>
                <w:numId w:val="5"/>
              </w:numPr>
              <w:spacing w:before="240" w:after="60"/>
              <w:ind w:left="256" w:hanging="256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</w:pPr>
            <w:r w:rsidRPr="00C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OSNOVNO VOZILO</w:t>
            </w:r>
            <w:r w:rsidRPr="00C320B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 xml:space="preserve"> </w:t>
            </w:r>
          </w:p>
        </w:tc>
      </w:tr>
      <w:tr w:rsidR="00C166DD" w:rsidRPr="00C320BF" w14:paraId="1363226E" w14:textId="77777777" w:rsidTr="00DF252B">
        <w:tc>
          <w:tcPr>
            <w:tcW w:w="768" w:type="dxa"/>
            <w:vMerge w:val="restart"/>
            <w:vAlign w:val="center"/>
          </w:tcPr>
          <w:p w14:paraId="6783046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3.1.</w:t>
            </w:r>
          </w:p>
        </w:tc>
        <w:tc>
          <w:tcPr>
            <w:tcW w:w="1242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4C416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Vanjske dimenzije vozila:</w:t>
            </w:r>
          </w:p>
        </w:tc>
      </w:tr>
      <w:tr w:rsidR="00C166DD" w:rsidRPr="00C320BF" w14:paraId="270CA00D" w14:textId="77777777" w:rsidTr="00DF252B">
        <w:tc>
          <w:tcPr>
            <w:tcW w:w="768" w:type="dxa"/>
            <w:vMerge/>
            <w:vAlign w:val="center"/>
          </w:tcPr>
          <w:p w14:paraId="5D2C9EB7" w14:textId="77777777" w:rsidR="00C166DD" w:rsidRPr="00C320BF" w:rsidRDefault="00C166DD" w:rsidP="00132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1" w:type="dxa"/>
            <w:tcBorders>
              <w:top w:val="single" w:sz="4" w:space="0" w:color="auto"/>
              <w:bottom w:val="dotDash" w:sz="4" w:space="0" w:color="auto"/>
            </w:tcBorders>
          </w:tcPr>
          <w:p w14:paraId="13D1BAA2" w14:textId="6D0379A9" w:rsidR="00C166DD" w:rsidRPr="00850A8E" w:rsidRDefault="00C166DD" w:rsidP="00183E4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0A8E">
              <w:rPr>
                <w:rFonts w:ascii="Arial" w:hAnsi="Arial" w:cs="Arial"/>
                <w:bCs/>
                <w:sz w:val="20"/>
                <w:szCs w:val="20"/>
              </w:rPr>
              <w:t>Dužina: min. 5.000 mm do  max. 6.200 mm</w:t>
            </w:r>
          </w:p>
        </w:tc>
      </w:tr>
      <w:tr w:rsidR="00C166DD" w:rsidRPr="00C320BF" w14:paraId="673CABBC" w14:textId="77777777" w:rsidTr="00DF252B">
        <w:tc>
          <w:tcPr>
            <w:tcW w:w="768" w:type="dxa"/>
            <w:vMerge/>
            <w:vAlign w:val="center"/>
          </w:tcPr>
          <w:p w14:paraId="2A64D9C2" w14:textId="77777777" w:rsidR="00C166DD" w:rsidRPr="00C320BF" w:rsidRDefault="00C166DD" w:rsidP="00132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1" w:type="dxa"/>
            <w:tcBorders>
              <w:top w:val="dotDash" w:sz="4" w:space="0" w:color="auto"/>
              <w:bottom w:val="dotDash" w:sz="4" w:space="0" w:color="auto"/>
            </w:tcBorders>
          </w:tcPr>
          <w:p w14:paraId="7A02B014" w14:textId="017AE1C7" w:rsidR="00C166DD" w:rsidRPr="00850A8E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A8E">
              <w:rPr>
                <w:rFonts w:ascii="Arial" w:hAnsi="Arial" w:cs="Arial"/>
                <w:bCs/>
                <w:sz w:val="20"/>
                <w:szCs w:val="20"/>
              </w:rPr>
              <w:t>Visina:</w:t>
            </w:r>
            <w:r w:rsidRPr="00850A8E">
              <w:rPr>
                <w:rFonts w:ascii="Arial" w:hAnsi="Arial" w:cs="Arial"/>
                <w:bCs/>
                <w:sz w:val="20"/>
                <w:szCs w:val="20"/>
              </w:rPr>
              <w:tab/>
              <w:t>min. 2.000 mm  do max. 3.100 mm</w:t>
            </w:r>
          </w:p>
          <w:p w14:paraId="5429EFD7" w14:textId="77777777" w:rsidR="00C166DD" w:rsidRPr="00850A8E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A8E">
              <w:rPr>
                <w:rFonts w:ascii="Arial" w:hAnsi="Arial" w:cs="Arial"/>
                <w:bCs/>
                <w:sz w:val="20"/>
                <w:szCs w:val="20"/>
              </w:rPr>
              <w:t xml:space="preserve">(osim UKV antene nijedan drugi element ne premašuje </w:t>
            </w:r>
          </w:p>
          <w:p w14:paraId="67E2FF9E" w14:textId="77777777" w:rsidR="00C166DD" w:rsidRPr="00850A8E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0A8E">
              <w:rPr>
                <w:rFonts w:ascii="Arial" w:hAnsi="Arial" w:cs="Arial"/>
                <w:bCs/>
                <w:sz w:val="20"/>
                <w:szCs w:val="20"/>
              </w:rPr>
              <w:t>maksimalne određene dimenzije visine vozila)</w:t>
            </w:r>
          </w:p>
        </w:tc>
      </w:tr>
      <w:tr w:rsidR="00C166DD" w:rsidRPr="00C320BF" w14:paraId="309F587D" w14:textId="77777777" w:rsidTr="00DF252B">
        <w:tc>
          <w:tcPr>
            <w:tcW w:w="768" w:type="dxa"/>
            <w:vMerge/>
            <w:vAlign w:val="center"/>
          </w:tcPr>
          <w:p w14:paraId="1D953AD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21" w:type="dxa"/>
            <w:tcBorders>
              <w:top w:val="dotDash" w:sz="4" w:space="0" w:color="auto"/>
            </w:tcBorders>
          </w:tcPr>
          <w:p w14:paraId="01001BE3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Širina:</w:t>
            </w:r>
            <w:r w:rsidRPr="00021AEF">
              <w:rPr>
                <w:rFonts w:ascii="Arial" w:hAnsi="Arial" w:cs="Arial"/>
                <w:bCs/>
                <w:sz w:val="20"/>
                <w:szCs w:val="20"/>
              </w:rPr>
              <w:tab/>
              <w:t>min. 1.900 mm do  max. 2100 mm</w:t>
            </w:r>
          </w:p>
        </w:tc>
      </w:tr>
      <w:tr w:rsidR="00C166DD" w:rsidRPr="00C320BF" w14:paraId="6482CDD0" w14:textId="77777777" w:rsidTr="00DF252B">
        <w:tc>
          <w:tcPr>
            <w:tcW w:w="768" w:type="dxa"/>
            <w:vMerge w:val="restart"/>
            <w:vAlign w:val="center"/>
          </w:tcPr>
          <w:p w14:paraId="6C12933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3.2.</w:t>
            </w:r>
          </w:p>
        </w:tc>
        <w:tc>
          <w:tcPr>
            <w:tcW w:w="1242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A7979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Dimenzije bolesničkog prostora:</w:t>
            </w:r>
          </w:p>
        </w:tc>
      </w:tr>
      <w:tr w:rsidR="00C166DD" w:rsidRPr="00C320BF" w14:paraId="548E66AF" w14:textId="77777777" w:rsidTr="00DF252B">
        <w:tc>
          <w:tcPr>
            <w:tcW w:w="768" w:type="dxa"/>
            <w:vMerge/>
          </w:tcPr>
          <w:p w14:paraId="091E816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1" w:type="dxa"/>
            <w:tcBorders>
              <w:top w:val="single" w:sz="4" w:space="0" w:color="auto"/>
              <w:bottom w:val="dotDash" w:sz="4" w:space="0" w:color="auto"/>
            </w:tcBorders>
          </w:tcPr>
          <w:p w14:paraId="725701EA" w14:textId="0ECA06E0" w:rsidR="00C166DD" w:rsidRPr="00021AEF" w:rsidRDefault="00C166DD" w:rsidP="005647DB">
            <w:pPr>
              <w:tabs>
                <w:tab w:val="left" w:pos="42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Dužina: min. </w:t>
            </w:r>
            <w:r w:rsidRPr="005647D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2.700 mm  </w:t>
            </w:r>
          </w:p>
        </w:tc>
      </w:tr>
      <w:tr w:rsidR="00C166DD" w:rsidRPr="00C320BF" w14:paraId="53A4EBE4" w14:textId="77777777" w:rsidTr="00DF252B">
        <w:tc>
          <w:tcPr>
            <w:tcW w:w="768" w:type="dxa"/>
            <w:vMerge/>
          </w:tcPr>
          <w:p w14:paraId="76063126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1" w:type="dxa"/>
            <w:tcBorders>
              <w:bottom w:val="dotDash" w:sz="4" w:space="0" w:color="auto"/>
            </w:tcBorders>
          </w:tcPr>
          <w:p w14:paraId="66986D06" w14:textId="57E087D7" w:rsidR="00C166DD" w:rsidRPr="00021AEF" w:rsidRDefault="00C166DD" w:rsidP="00564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Širina: </w:t>
            </w:r>
            <w:r w:rsidRPr="00021AEF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 xml:space="preserve">min. </w:t>
            </w:r>
            <w:r w:rsidRPr="005647D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  <w:t xml:space="preserve">1.400 mm </w:t>
            </w:r>
          </w:p>
        </w:tc>
      </w:tr>
      <w:tr w:rsidR="00C166DD" w:rsidRPr="00C320BF" w14:paraId="21EC1F12" w14:textId="77777777" w:rsidTr="00DF252B">
        <w:tc>
          <w:tcPr>
            <w:tcW w:w="768" w:type="dxa"/>
            <w:vMerge/>
          </w:tcPr>
          <w:p w14:paraId="78FA768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1" w:type="dxa"/>
            <w:tcBorders>
              <w:top w:val="dotDash" w:sz="4" w:space="0" w:color="auto"/>
              <w:bottom w:val="single" w:sz="4" w:space="0" w:color="auto"/>
            </w:tcBorders>
          </w:tcPr>
          <w:p w14:paraId="3BA2C834" w14:textId="253BD667" w:rsidR="00C166DD" w:rsidRPr="00021AEF" w:rsidRDefault="00C166DD" w:rsidP="001328CD">
            <w:pPr>
              <w:spacing w:before="120" w:after="6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21AE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Visina:</w:t>
            </w:r>
            <w:r w:rsidRPr="00021AEF">
              <w:rPr>
                <w:rFonts w:ascii="Arial" w:eastAsia="Times New Roman" w:hAnsi="Arial" w:cs="Arial"/>
                <w:bCs/>
                <w:sz w:val="20"/>
                <w:szCs w:val="20"/>
                <w:lang w:val="sl-SI" w:eastAsia="sl-SI"/>
              </w:rPr>
              <w:tab/>
              <w:t xml:space="preserve">min. </w:t>
            </w:r>
            <w:r w:rsidRPr="00021AE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1.850 mm mjereno u rasponu Ia i IIa prema normi HRN </w:t>
            </w:r>
            <w:r w:rsidRPr="00021AEF">
              <w:rPr>
                <w:rFonts w:ascii="Arial" w:eastAsia="Calibri" w:hAnsi="Arial" w:cs="Arial"/>
                <w:bCs/>
                <w:sz w:val="20"/>
                <w:szCs w:val="20"/>
                <w:lang w:val="sl-SI"/>
              </w:rPr>
              <w:t>EN 1789:2020 TIP B</w:t>
            </w:r>
            <w:r>
              <w:t xml:space="preserve"> </w:t>
            </w:r>
            <w:r w:rsidRPr="00C944E2">
              <w:rPr>
                <w:rFonts w:ascii="Arial" w:eastAsia="Calibri" w:hAnsi="Arial" w:cs="Arial"/>
                <w:bCs/>
                <w:sz w:val="20"/>
                <w:szCs w:val="20"/>
                <w:lang w:val="sl-SI"/>
              </w:rPr>
              <w:t>odnosno slijednici navedene norme ili jednakovrijedno</w:t>
            </w:r>
          </w:p>
          <w:p w14:paraId="6EE749BB" w14:textId="77777777" w:rsidR="00C166DD" w:rsidRPr="00021AEF" w:rsidRDefault="00C166DD" w:rsidP="001328CD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l-SI"/>
              </w:rPr>
            </w:pPr>
            <w:r w:rsidRPr="00021AEF">
              <w:rPr>
                <w:rFonts w:ascii="Arial" w:eastAsia="Calibri" w:hAnsi="Arial" w:cs="Arial"/>
                <w:bCs/>
                <w:sz w:val="20"/>
                <w:szCs w:val="20"/>
                <w:lang w:val="sl-SI"/>
              </w:rPr>
              <w:t xml:space="preserve">Min. 1.825 mm mjereno u rasponu IIIa prema normi </w:t>
            </w:r>
          </w:p>
          <w:p w14:paraId="670502D6" w14:textId="77777777" w:rsidR="00C166DD" w:rsidRDefault="00C166DD" w:rsidP="001328CD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sl-SI"/>
              </w:rPr>
            </w:pPr>
            <w:r w:rsidRPr="00021AEF">
              <w:rPr>
                <w:rFonts w:ascii="Arial" w:eastAsia="Calibri" w:hAnsi="Arial" w:cs="Arial"/>
                <w:bCs/>
                <w:sz w:val="20"/>
                <w:szCs w:val="20"/>
                <w:lang w:val="sl-SI"/>
              </w:rPr>
              <w:t>HRN EN 1789:2020 TIP B</w:t>
            </w:r>
            <w:r>
              <w:t xml:space="preserve"> </w:t>
            </w:r>
            <w:r w:rsidRPr="00C944E2">
              <w:rPr>
                <w:rFonts w:ascii="Arial" w:eastAsia="Calibri" w:hAnsi="Arial" w:cs="Arial"/>
                <w:bCs/>
                <w:sz w:val="20"/>
                <w:szCs w:val="20"/>
                <w:lang w:val="sl-SI"/>
              </w:rPr>
              <w:t xml:space="preserve">odnosno slijednici navedene </w:t>
            </w:r>
          </w:p>
          <w:p w14:paraId="3A0478C7" w14:textId="17CE7902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44E2">
              <w:rPr>
                <w:rFonts w:ascii="Arial" w:eastAsia="Calibri" w:hAnsi="Arial" w:cs="Arial"/>
                <w:bCs/>
                <w:sz w:val="20"/>
                <w:szCs w:val="20"/>
                <w:lang w:val="sl-SI"/>
              </w:rPr>
              <w:t>norme ili jednakovrijedno</w:t>
            </w:r>
          </w:p>
        </w:tc>
      </w:tr>
      <w:tr w:rsidR="00C166DD" w:rsidRPr="00C320BF" w14:paraId="341607C2" w14:textId="77777777" w:rsidTr="00DF252B">
        <w:tc>
          <w:tcPr>
            <w:tcW w:w="768" w:type="dxa"/>
            <w:vAlign w:val="center"/>
          </w:tcPr>
          <w:p w14:paraId="7A70AEA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3.3.</w:t>
            </w:r>
          </w:p>
        </w:tc>
        <w:tc>
          <w:tcPr>
            <w:tcW w:w="1242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FE8666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Pogonski agregat  i prijenos snage:</w:t>
            </w:r>
          </w:p>
        </w:tc>
      </w:tr>
      <w:tr w:rsidR="00C166DD" w:rsidRPr="00530FA2" w14:paraId="500F62BC" w14:textId="77777777" w:rsidTr="00DF252B">
        <w:tc>
          <w:tcPr>
            <w:tcW w:w="768" w:type="dxa"/>
            <w:vAlign w:val="center"/>
          </w:tcPr>
          <w:p w14:paraId="4C346987" w14:textId="77777777" w:rsidR="00C166DD" w:rsidRPr="00530FA2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3.3.1</w:t>
            </w:r>
          </w:p>
        </w:tc>
        <w:tc>
          <w:tcPr>
            <w:tcW w:w="12421" w:type="dxa"/>
          </w:tcPr>
          <w:p w14:paraId="11C147E6" w14:textId="77777777" w:rsidR="00C166DD" w:rsidRPr="00530FA2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 xml:space="preserve">Oblik: </w:t>
            </w:r>
            <w:r w:rsidRPr="005449AD">
              <w:rPr>
                <w:rFonts w:ascii="Arial" w:hAnsi="Arial" w:cs="Arial"/>
                <w:bCs/>
                <w:sz w:val="20"/>
                <w:szCs w:val="20"/>
              </w:rPr>
              <w:t>M1 kategorija</w:t>
            </w:r>
          </w:p>
        </w:tc>
      </w:tr>
      <w:tr w:rsidR="00C166DD" w:rsidRPr="00530FA2" w14:paraId="42302B40" w14:textId="77777777" w:rsidTr="00DF252B">
        <w:tc>
          <w:tcPr>
            <w:tcW w:w="768" w:type="dxa"/>
            <w:vAlign w:val="center"/>
          </w:tcPr>
          <w:p w14:paraId="794BAC32" w14:textId="77777777" w:rsidR="00C166DD" w:rsidRPr="00530FA2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3.3.2.</w:t>
            </w:r>
          </w:p>
        </w:tc>
        <w:tc>
          <w:tcPr>
            <w:tcW w:w="12421" w:type="dxa"/>
          </w:tcPr>
          <w:p w14:paraId="6719FB90" w14:textId="77777777" w:rsidR="00C166DD" w:rsidRPr="00530FA2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 xml:space="preserve">Motor: dizel min. </w:t>
            </w:r>
          </w:p>
          <w:p w14:paraId="6AD4B7D3" w14:textId="77777777" w:rsidR="00C166DD" w:rsidRPr="00530FA2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EURO 6</w:t>
            </w:r>
          </w:p>
        </w:tc>
      </w:tr>
      <w:tr w:rsidR="00C166DD" w:rsidRPr="00530FA2" w14:paraId="53F0772F" w14:textId="77777777" w:rsidTr="00DF252B">
        <w:tc>
          <w:tcPr>
            <w:tcW w:w="768" w:type="dxa"/>
            <w:vAlign w:val="center"/>
          </w:tcPr>
          <w:p w14:paraId="4CF806B9" w14:textId="77777777" w:rsidR="00C166DD" w:rsidRPr="00530FA2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3.3.3.</w:t>
            </w:r>
          </w:p>
        </w:tc>
        <w:tc>
          <w:tcPr>
            <w:tcW w:w="12421" w:type="dxa"/>
          </w:tcPr>
          <w:p w14:paraId="6226C431" w14:textId="77777777" w:rsidR="00C166DD" w:rsidRPr="00530FA2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Snaga motora: min. 120 kw</w:t>
            </w:r>
          </w:p>
        </w:tc>
      </w:tr>
      <w:tr w:rsidR="00C166DD" w:rsidRPr="00530FA2" w14:paraId="298158A2" w14:textId="77777777" w:rsidTr="00DF252B">
        <w:tc>
          <w:tcPr>
            <w:tcW w:w="768" w:type="dxa"/>
            <w:vAlign w:val="center"/>
          </w:tcPr>
          <w:p w14:paraId="4B1928E7" w14:textId="77777777" w:rsidR="00C166DD" w:rsidRPr="00530FA2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3.3.4.</w:t>
            </w:r>
          </w:p>
        </w:tc>
        <w:tc>
          <w:tcPr>
            <w:tcW w:w="12421" w:type="dxa"/>
          </w:tcPr>
          <w:p w14:paraId="1F43162A" w14:textId="77777777" w:rsidR="00C166DD" w:rsidRPr="00530FA2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 xml:space="preserve">Prijenos snage: automatski mjenjač </w:t>
            </w:r>
          </w:p>
        </w:tc>
      </w:tr>
      <w:tr w:rsidR="00C166DD" w:rsidRPr="00530FA2" w14:paraId="67035A46" w14:textId="77777777" w:rsidTr="00DF252B">
        <w:tc>
          <w:tcPr>
            <w:tcW w:w="768" w:type="dxa"/>
            <w:vAlign w:val="center"/>
          </w:tcPr>
          <w:p w14:paraId="6232105F" w14:textId="77777777" w:rsidR="00C166DD" w:rsidRPr="00530FA2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3.3.5.</w:t>
            </w:r>
          </w:p>
        </w:tc>
        <w:tc>
          <w:tcPr>
            <w:tcW w:w="12421" w:type="dxa"/>
          </w:tcPr>
          <w:p w14:paraId="35AAFE54" w14:textId="269404AA" w:rsidR="00C166DD" w:rsidRPr="00530FA2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 xml:space="preserve">Pogon:  </w:t>
            </w:r>
            <w:r w:rsidRPr="00C551F7">
              <w:rPr>
                <w:rFonts w:ascii="Arial" w:hAnsi="Arial" w:cs="Arial"/>
                <w:bCs/>
                <w:sz w:val="20"/>
                <w:szCs w:val="20"/>
              </w:rPr>
              <w:t>Prednji ili stražnji pogon</w:t>
            </w:r>
          </w:p>
        </w:tc>
      </w:tr>
      <w:tr w:rsidR="00C166DD" w:rsidRPr="00530FA2" w14:paraId="09DE80C8" w14:textId="77777777" w:rsidTr="00DF252B">
        <w:tc>
          <w:tcPr>
            <w:tcW w:w="768" w:type="dxa"/>
            <w:vAlign w:val="center"/>
          </w:tcPr>
          <w:p w14:paraId="06AB28AB" w14:textId="77777777" w:rsidR="00C166DD" w:rsidRPr="00530FA2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3.3.6</w:t>
            </w:r>
          </w:p>
        </w:tc>
        <w:tc>
          <w:tcPr>
            <w:tcW w:w="12421" w:type="dxa"/>
          </w:tcPr>
          <w:p w14:paraId="6F43D78C" w14:textId="77777777" w:rsidR="00C166DD" w:rsidRPr="00530FA2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Proizvođač osnovnog vozila:</w:t>
            </w:r>
          </w:p>
        </w:tc>
      </w:tr>
      <w:tr w:rsidR="00C166DD" w:rsidRPr="00530FA2" w14:paraId="24174220" w14:textId="77777777" w:rsidTr="00DF252B">
        <w:tc>
          <w:tcPr>
            <w:tcW w:w="768" w:type="dxa"/>
            <w:vAlign w:val="center"/>
          </w:tcPr>
          <w:p w14:paraId="37FF21CB" w14:textId="77777777" w:rsidR="00C166DD" w:rsidRPr="00530FA2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3.3.7</w:t>
            </w:r>
          </w:p>
        </w:tc>
        <w:tc>
          <w:tcPr>
            <w:tcW w:w="12421" w:type="dxa"/>
          </w:tcPr>
          <w:p w14:paraId="51C037DF" w14:textId="77777777" w:rsidR="00C166DD" w:rsidRPr="00530FA2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0FA2">
              <w:rPr>
                <w:rFonts w:ascii="Arial" w:hAnsi="Arial" w:cs="Arial"/>
                <w:bCs/>
                <w:sz w:val="20"/>
                <w:szCs w:val="20"/>
              </w:rPr>
              <w:t>Model i tip vozila:</w:t>
            </w:r>
          </w:p>
        </w:tc>
      </w:tr>
    </w:tbl>
    <w:p w14:paraId="4B05AF0A" w14:textId="48780240" w:rsidR="00F6626E" w:rsidRDefault="00F6626E" w:rsidP="001328CD">
      <w:pPr>
        <w:rPr>
          <w:rFonts w:ascii="Arial" w:hAnsi="Arial" w:cs="Arial"/>
          <w:sz w:val="20"/>
          <w:szCs w:val="20"/>
        </w:rPr>
      </w:pPr>
      <w:bookmarkStart w:id="4" w:name="_Hlk51247530"/>
    </w:p>
    <w:p w14:paraId="3EFB35BB" w14:textId="77777777" w:rsidR="00DF252B" w:rsidRPr="00530FA2" w:rsidRDefault="00DF252B" w:rsidP="001328CD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3189" w:type="dxa"/>
        <w:tblInd w:w="-720" w:type="dxa"/>
        <w:tblLook w:val="04A0" w:firstRow="1" w:lastRow="0" w:firstColumn="1" w:lastColumn="0" w:noHBand="0" w:noVBand="1"/>
      </w:tblPr>
      <w:tblGrid>
        <w:gridCol w:w="890"/>
        <w:gridCol w:w="12299"/>
      </w:tblGrid>
      <w:tr w:rsidR="00C166DD" w:rsidRPr="00C320BF" w14:paraId="6349F412" w14:textId="77777777" w:rsidTr="00DF252B">
        <w:tc>
          <w:tcPr>
            <w:tcW w:w="13189" w:type="dxa"/>
            <w:gridSpan w:val="2"/>
            <w:shd w:val="clear" w:color="auto" w:fill="F2F2F2" w:themeFill="background1" w:themeFillShade="F2"/>
            <w:vAlign w:val="center"/>
          </w:tcPr>
          <w:p w14:paraId="3418F2D7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5" w:name="_Hlk51317806"/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4B6ABA23" w14:textId="77777777" w:rsidTr="00DF252B">
        <w:tc>
          <w:tcPr>
            <w:tcW w:w="13189" w:type="dxa"/>
            <w:gridSpan w:val="2"/>
            <w:shd w:val="clear" w:color="auto" w:fill="F2F2F2" w:themeFill="background1" w:themeFillShade="F2"/>
            <w:vAlign w:val="center"/>
          </w:tcPr>
          <w:p w14:paraId="27253D31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Tehnička specifikacija</w:t>
            </w:r>
          </w:p>
        </w:tc>
      </w:tr>
      <w:bookmarkEnd w:id="5"/>
      <w:tr w:rsidR="00C166DD" w:rsidRPr="00C320BF" w14:paraId="498869BD" w14:textId="77777777" w:rsidTr="00DF252B">
        <w:tc>
          <w:tcPr>
            <w:tcW w:w="890" w:type="dxa"/>
          </w:tcPr>
          <w:p w14:paraId="5873B9D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</w:t>
            </w:r>
          </w:p>
        </w:tc>
        <w:tc>
          <w:tcPr>
            <w:tcW w:w="12299" w:type="dxa"/>
            <w:shd w:val="clear" w:color="auto" w:fill="D9E2F3" w:themeFill="accent1" w:themeFillTint="33"/>
          </w:tcPr>
          <w:p w14:paraId="6AAD40D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Oprema osnovnog vozila:</w:t>
            </w:r>
          </w:p>
        </w:tc>
      </w:tr>
      <w:tr w:rsidR="00C166DD" w:rsidRPr="00C320BF" w14:paraId="7233F654" w14:textId="77777777" w:rsidTr="00DF252B">
        <w:tc>
          <w:tcPr>
            <w:tcW w:w="890" w:type="dxa"/>
            <w:vAlign w:val="center"/>
          </w:tcPr>
          <w:p w14:paraId="114D4DE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3.4.1.</w:t>
            </w:r>
          </w:p>
        </w:tc>
        <w:tc>
          <w:tcPr>
            <w:tcW w:w="12299" w:type="dxa"/>
          </w:tcPr>
          <w:p w14:paraId="5DB27361" w14:textId="51F6308F" w:rsidR="00C166DD" w:rsidRPr="0092381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 xml:space="preserve">Najveća dopuštena masa </w:t>
            </w:r>
            <w:r w:rsidRPr="00C90A72">
              <w:rPr>
                <w:rFonts w:ascii="Arial" w:hAnsi="Arial" w:cs="Arial"/>
                <w:bCs/>
                <w:sz w:val="20"/>
                <w:szCs w:val="20"/>
              </w:rPr>
              <w:t>ne veća od 3500 kg</w:t>
            </w:r>
          </w:p>
        </w:tc>
      </w:tr>
      <w:tr w:rsidR="00C166DD" w:rsidRPr="00C320BF" w14:paraId="22904ECF" w14:textId="77777777" w:rsidTr="00DF252B">
        <w:tc>
          <w:tcPr>
            <w:tcW w:w="890" w:type="dxa"/>
            <w:vAlign w:val="center"/>
          </w:tcPr>
          <w:p w14:paraId="4E7DF0A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3.4.2.</w:t>
            </w:r>
          </w:p>
        </w:tc>
        <w:tc>
          <w:tcPr>
            <w:tcW w:w="12299" w:type="dxa"/>
          </w:tcPr>
          <w:p w14:paraId="5086CF93" w14:textId="77777777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 xml:space="preserve">Hidraulični kočioni dvokružni </w:t>
            </w:r>
          </w:p>
          <w:p w14:paraId="5ED6131E" w14:textId="77777777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>sustav, sprijeda i straga disk kočnice.</w:t>
            </w:r>
          </w:p>
        </w:tc>
      </w:tr>
      <w:tr w:rsidR="00C166DD" w:rsidRPr="00C320BF" w14:paraId="75B9E4D3" w14:textId="77777777" w:rsidTr="00DF252B">
        <w:tc>
          <w:tcPr>
            <w:tcW w:w="890" w:type="dxa"/>
            <w:vAlign w:val="center"/>
          </w:tcPr>
          <w:p w14:paraId="152C1FF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3.4.3.</w:t>
            </w:r>
          </w:p>
        </w:tc>
        <w:tc>
          <w:tcPr>
            <w:tcW w:w="12299" w:type="dxa"/>
          </w:tcPr>
          <w:p w14:paraId="58D3D6A5" w14:textId="77777777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 xml:space="preserve">Pneumatici moraju odgovarati povećanoj </w:t>
            </w:r>
          </w:p>
          <w:p w14:paraId="51DE5873" w14:textId="77777777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 xml:space="preserve">nosivosti vozila. Ukrasni poklopci kotača. </w:t>
            </w:r>
          </w:p>
        </w:tc>
      </w:tr>
      <w:tr w:rsidR="00C166DD" w:rsidRPr="00C320BF" w14:paraId="17A10032" w14:textId="77777777" w:rsidTr="00DF252B">
        <w:tc>
          <w:tcPr>
            <w:tcW w:w="890" w:type="dxa"/>
            <w:vAlign w:val="center"/>
          </w:tcPr>
          <w:p w14:paraId="778C6ED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3.4.4.</w:t>
            </w:r>
          </w:p>
        </w:tc>
        <w:tc>
          <w:tcPr>
            <w:tcW w:w="12299" w:type="dxa"/>
          </w:tcPr>
          <w:p w14:paraId="6185442F" w14:textId="33188ACB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Pneumatici koji se nude na vozilu moraju biti promjera R15, R16 ili R17</w:t>
            </w:r>
          </w:p>
        </w:tc>
      </w:tr>
      <w:tr w:rsidR="00C166DD" w:rsidRPr="00C320BF" w14:paraId="439159B1" w14:textId="77777777" w:rsidTr="00DF252B">
        <w:tc>
          <w:tcPr>
            <w:tcW w:w="890" w:type="dxa"/>
            <w:vAlign w:val="center"/>
          </w:tcPr>
          <w:p w14:paraId="16912DF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3.4.5</w:t>
            </w:r>
          </w:p>
        </w:tc>
        <w:tc>
          <w:tcPr>
            <w:tcW w:w="12299" w:type="dxa"/>
          </w:tcPr>
          <w:p w14:paraId="5A9D5896" w14:textId="5FC66A93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Upisati dimenziju pneumatika koji se nude</w:t>
            </w:r>
          </w:p>
        </w:tc>
      </w:tr>
      <w:tr w:rsidR="00C166DD" w:rsidRPr="00C320BF" w14:paraId="6A5CBB84" w14:textId="77777777" w:rsidTr="00DF252B">
        <w:tc>
          <w:tcPr>
            <w:tcW w:w="890" w:type="dxa"/>
            <w:vAlign w:val="center"/>
          </w:tcPr>
          <w:p w14:paraId="3A2AC2A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3.4.6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299" w:type="dxa"/>
          </w:tcPr>
          <w:p w14:paraId="15796079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Tvornički dodatni akumulator kapaciteta najmanje </w:t>
            </w:r>
          </w:p>
          <w:p w14:paraId="6C76CE75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80 Ah koji mora biti smješten ispod sjedala vozača.</w:t>
            </w:r>
          </w:p>
        </w:tc>
      </w:tr>
      <w:tr w:rsidR="00C166DD" w:rsidRPr="00C320BF" w14:paraId="1C3630FC" w14:textId="77777777" w:rsidTr="00DF252B">
        <w:tc>
          <w:tcPr>
            <w:tcW w:w="890" w:type="dxa"/>
            <w:vAlign w:val="center"/>
          </w:tcPr>
          <w:p w14:paraId="0292A3A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3.4.7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299" w:type="dxa"/>
          </w:tcPr>
          <w:p w14:paraId="4E9DECD4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Pregradna stijena s pokretnim prozorom.</w:t>
            </w:r>
          </w:p>
        </w:tc>
      </w:tr>
      <w:tr w:rsidR="00C166DD" w:rsidRPr="00C320BF" w14:paraId="0CA3F141" w14:textId="77777777" w:rsidTr="00DF252B">
        <w:tc>
          <w:tcPr>
            <w:tcW w:w="890" w:type="dxa"/>
            <w:vAlign w:val="center"/>
          </w:tcPr>
          <w:p w14:paraId="660205B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3.4.8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299" w:type="dxa"/>
          </w:tcPr>
          <w:p w14:paraId="76A32DD3" w14:textId="40EC6DA8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Sustav za sprječavanje blokiranja kotača prilikom kočenja </w:t>
            </w:r>
          </w:p>
        </w:tc>
      </w:tr>
      <w:tr w:rsidR="00C166DD" w:rsidRPr="00C320BF" w14:paraId="0FDA73EB" w14:textId="77777777" w:rsidTr="00DF252B">
        <w:tc>
          <w:tcPr>
            <w:tcW w:w="890" w:type="dxa"/>
          </w:tcPr>
          <w:p w14:paraId="24E9347E" w14:textId="4FD0A316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3.4.9.</w:t>
            </w:r>
          </w:p>
        </w:tc>
        <w:tc>
          <w:tcPr>
            <w:tcW w:w="12299" w:type="dxa"/>
          </w:tcPr>
          <w:p w14:paraId="218F9F2A" w14:textId="713CD46A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0F3">
              <w:rPr>
                <w:rFonts w:ascii="Arial" w:hAnsi="Arial" w:cs="Arial"/>
                <w:bCs/>
                <w:sz w:val="20"/>
                <w:szCs w:val="20"/>
              </w:rPr>
              <w:t>Sustav regulacije proklizavanja pogonskih kotača</w:t>
            </w:r>
          </w:p>
        </w:tc>
      </w:tr>
      <w:tr w:rsidR="00C166DD" w:rsidRPr="00C320BF" w14:paraId="0E835F8C" w14:textId="77777777" w:rsidTr="00DF252B">
        <w:tc>
          <w:tcPr>
            <w:tcW w:w="890" w:type="dxa"/>
          </w:tcPr>
          <w:p w14:paraId="465F8C1E" w14:textId="120D61C8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3.4.10.</w:t>
            </w:r>
          </w:p>
        </w:tc>
        <w:tc>
          <w:tcPr>
            <w:tcW w:w="12299" w:type="dxa"/>
          </w:tcPr>
          <w:p w14:paraId="5A8F36AF" w14:textId="789976BF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10F3">
              <w:rPr>
                <w:rFonts w:ascii="Arial" w:hAnsi="Arial" w:cs="Arial"/>
                <w:bCs/>
                <w:sz w:val="20"/>
                <w:szCs w:val="20"/>
              </w:rPr>
              <w:t>Elektronski sustav stabilnosti vozila</w:t>
            </w:r>
          </w:p>
        </w:tc>
      </w:tr>
      <w:tr w:rsidR="00C166DD" w:rsidRPr="00C320BF" w14:paraId="66647799" w14:textId="77777777" w:rsidTr="00DF252B">
        <w:tc>
          <w:tcPr>
            <w:tcW w:w="890" w:type="dxa"/>
          </w:tcPr>
          <w:p w14:paraId="086B14F2" w14:textId="266CE084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3.4.11.</w:t>
            </w:r>
          </w:p>
        </w:tc>
        <w:tc>
          <w:tcPr>
            <w:tcW w:w="12299" w:type="dxa"/>
          </w:tcPr>
          <w:p w14:paraId="0F0F4296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Zračni jastuk za vozača i suvozača</w:t>
            </w:r>
          </w:p>
        </w:tc>
      </w:tr>
      <w:tr w:rsidR="00C166DD" w:rsidRPr="00C320BF" w14:paraId="6492C9AE" w14:textId="77777777" w:rsidTr="00DF252B">
        <w:tc>
          <w:tcPr>
            <w:tcW w:w="890" w:type="dxa"/>
          </w:tcPr>
          <w:p w14:paraId="374D23D7" w14:textId="39EDFDE6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3.4.12.</w:t>
            </w:r>
          </w:p>
        </w:tc>
        <w:tc>
          <w:tcPr>
            <w:tcW w:w="12299" w:type="dxa"/>
          </w:tcPr>
          <w:p w14:paraId="2564C13B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Daljinsko i centralno zaključavanje. </w:t>
            </w:r>
          </w:p>
        </w:tc>
      </w:tr>
      <w:tr w:rsidR="00C166DD" w:rsidRPr="00C320BF" w14:paraId="05155F17" w14:textId="77777777" w:rsidTr="00DF252B">
        <w:tc>
          <w:tcPr>
            <w:tcW w:w="890" w:type="dxa"/>
          </w:tcPr>
          <w:p w14:paraId="6E4FF7F7" w14:textId="7A322124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3.4.13.</w:t>
            </w:r>
          </w:p>
        </w:tc>
        <w:tc>
          <w:tcPr>
            <w:tcW w:w="12299" w:type="dxa"/>
          </w:tcPr>
          <w:p w14:paraId="0CE8C42E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Električno pomicanje prednjih stakala. </w:t>
            </w:r>
          </w:p>
        </w:tc>
      </w:tr>
      <w:tr w:rsidR="00C166DD" w:rsidRPr="00C320BF" w14:paraId="3A23FA8D" w14:textId="77777777" w:rsidTr="00DF252B">
        <w:tc>
          <w:tcPr>
            <w:tcW w:w="890" w:type="dxa"/>
          </w:tcPr>
          <w:p w14:paraId="1FEDAB4E" w14:textId="702E51F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3.4.14.</w:t>
            </w:r>
          </w:p>
        </w:tc>
        <w:tc>
          <w:tcPr>
            <w:tcW w:w="12299" w:type="dxa"/>
          </w:tcPr>
          <w:p w14:paraId="7BD1A0C8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Električno podesivi i grijani retrovizori.</w:t>
            </w:r>
          </w:p>
        </w:tc>
      </w:tr>
      <w:tr w:rsidR="00C166DD" w:rsidRPr="00C320BF" w14:paraId="1916E9BE" w14:textId="77777777" w:rsidTr="00DF252B">
        <w:tc>
          <w:tcPr>
            <w:tcW w:w="890" w:type="dxa"/>
          </w:tcPr>
          <w:p w14:paraId="114FBB15" w14:textId="3C0A9219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3.4.15.</w:t>
            </w:r>
          </w:p>
        </w:tc>
        <w:tc>
          <w:tcPr>
            <w:tcW w:w="12299" w:type="dxa"/>
          </w:tcPr>
          <w:p w14:paraId="3AC8CF86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Prednja i stražnja svjetla za maglu.</w:t>
            </w:r>
          </w:p>
        </w:tc>
      </w:tr>
      <w:tr w:rsidR="00C166DD" w:rsidRPr="00C320BF" w14:paraId="5A033F22" w14:textId="77777777" w:rsidTr="00DF252B">
        <w:tc>
          <w:tcPr>
            <w:tcW w:w="890" w:type="dxa"/>
          </w:tcPr>
          <w:p w14:paraId="1F11D22D" w14:textId="7C93932F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3.4.16.</w:t>
            </w:r>
          </w:p>
        </w:tc>
        <w:tc>
          <w:tcPr>
            <w:tcW w:w="12299" w:type="dxa"/>
          </w:tcPr>
          <w:p w14:paraId="09B8CC03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Atermičko vjetrobransko staklo. </w:t>
            </w:r>
          </w:p>
        </w:tc>
      </w:tr>
      <w:tr w:rsidR="00C166DD" w:rsidRPr="00C320BF" w14:paraId="76BF6AAA" w14:textId="77777777" w:rsidTr="00DF252B">
        <w:tc>
          <w:tcPr>
            <w:tcW w:w="890" w:type="dxa"/>
            <w:shd w:val="clear" w:color="auto" w:fill="auto"/>
          </w:tcPr>
          <w:p w14:paraId="4999F137" w14:textId="44826491" w:rsidR="00C166DD" w:rsidRPr="00F8026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3.4.17.</w:t>
            </w:r>
          </w:p>
        </w:tc>
        <w:tc>
          <w:tcPr>
            <w:tcW w:w="12299" w:type="dxa"/>
            <w:shd w:val="clear" w:color="auto" w:fill="FFFFFF" w:themeFill="background1"/>
          </w:tcPr>
          <w:p w14:paraId="31C79A1B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U odjeljku za vozača moraju se nalaziti samo dva sjedala </w:t>
            </w:r>
          </w:p>
          <w:p w14:paraId="516FD074" w14:textId="47C1B3F5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(Sjedalo za vozača i za suvozača)</w:t>
            </w:r>
          </w:p>
        </w:tc>
      </w:tr>
      <w:tr w:rsidR="00C166DD" w:rsidRPr="00C320BF" w14:paraId="49F7765F" w14:textId="77777777" w:rsidTr="00DF252B">
        <w:tc>
          <w:tcPr>
            <w:tcW w:w="890" w:type="dxa"/>
          </w:tcPr>
          <w:p w14:paraId="286BE8C8" w14:textId="5958D721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3.4.18.</w:t>
            </w:r>
          </w:p>
        </w:tc>
        <w:tc>
          <w:tcPr>
            <w:tcW w:w="12299" w:type="dxa"/>
          </w:tcPr>
          <w:p w14:paraId="4ECDFF39" w14:textId="77777777" w:rsidR="00C166DD" w:rsidRPr="0092381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 xml:space="preserve">Drugi izmjenjivač topline – dodatno toplovodno grijanje </w:t>
            </w:r>
          </w:p>
          <w:p w14:paraId="4FC4FAE2" w14:textId="77777777" w:rsidR="00C166DD" w:rsidRPr="0092381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>bolesničkog prostora.</w:t>
            </w:r>
          </w:p>
        </w:tc>
      </w:tr>
      <w:tr w:rsidR="00C166DD" w:rsidRPr="00C320BF" w14:paraId="76C51C5E" w14:textId="77777777" w:rsidTr="00DF252B">
        <w:trPr>
          <w:trHeight w:val="215"/>
        </w:trPr>
        <w:tc>
          <w:tcPr>
            <w:tcW w:w="890" w:type="dxa"/>
          </w:tcPr>
          <w:p w14:paraId="3584F4A7" w14:textId="4041FFA1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3.4.19.</w:t>
            </w:r>
          </w:p>
        </w:tc>
        <w:tc>
          <w:tcPr>
            <w:tcW w:w="12299" w:type="dxa"/>
          </w:tcPr>
          <w:p w14:paraId="48AA71DA" w14:textId="77777777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>Višefunkcijski prikazivač i (</w:t>
            </w:r>
            <w:r w:rsidRPr="009238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eng.</w:t>
            </w:r>
            <w:r w:rsidRPr="009238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38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bord computer</w:t>
            </w:r>
            <w:r w:rsidRPr="0092381F">
              <w:rPr>
                <w:rFonts w:ascii="Arial" w:hAnsi="Arial" w:cs="Arial"/>
                <w:bCs/>
                <w:sz w:val="20"/>
                <w:szCs w:val="20"/>
              </w:rPr>
              <w:t>) putno računalo</w:t>
            </w:r>
          </w:p>
        </w:tc>
      </w:tr>
      <w:tr w:rsidR="00C166DD" w:rsidRPr="00C320BF" w14:paraId="204A7DAB" w14:textId="77777777" w:rsidTr="00DF252B">
        <w:tc>
          <w:tcPr>
            <w:tcW w:w="890" w:type="dxa"/>
          </w:tcPr>
          <w:p w14:paraId="02DE486D" w14:textId="3EF899E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3.4.20.</w:t>
            </w:r>
          </w:p>
        </w:tc>
        <w:tc>
          <w:tcPr>
            <w:tcW w:w="12299" w:type="dxa"/>
          </w:tcPr>
          <w:p w14:paraId="248D1DE5" w14:textId="673503C0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0A72">
              <w:rPr>
                <w:rFonts w:ascii="Arial" w:hAnsi="Arial" w:cs="Arial"/>
                <w:bCs/>
                <w:sz w:val="20"/>
                <w:szCs w:val="20"/>
              </w:rPr>
              <w:t>Minimalno dvotonska truba/sirena.</w:t>
            </w:r>
          </w:p>
        </w:tc>
      </w:tr>
      <w:tr w:rsidR="00C166DD" w:rsidRPr="00C320BF" w14:paraId="120C4243" w14:textId="77777777" w:rsidTr="00DF252B">
        <w:tc>
          <w:tcPr>
            <w:tcW w:w="890" w:type="dxa"/>
          </w:tcPr>
          <w:p w14:paraId="64C3CBBB" w14:textId="6234372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3.4.21.</w:t>
            </w:r>
          </w:p>
        </w:tc>
        <w:tc>
          <w:tcPr>
            <w:tcW w:w="12299" w:type="dxa"/>
          </w:tcPr>
          <w:p w14:paraId="466BB121" w14:textId="77777777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>Pojačani alternator od najmanje 2000 W</w:t>
            </w:r>
          </w:p>
        </w:tc>
      </w:tr>
      <w:tr w:rsidR="00C166DD" w:rsidRPr="00C320BF" w14:paraId="631A7D7B" w14:textId="77777777" w:rsidTr="00DF252B">
        <w:tc>
          <w:tcPr>
            <w:tcW w:w="890" w:type="dxa"/>
          </w:tcPr>
          <w:p w14:paraId="7B56B950" w14:textId="083410DC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3.4.22.</w:t>
            </w:r>
          </w:p>
        </w:tc>
        <w:tc>
          <w:tcPr>
            <w:tcW w:w="12299" w:type="dxa"/>
          </w:tcPr>
          <w:p w14:paraId="49101C03" w14:textId="77777777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>Dovod svježeg zraka s filterom s aktivnim ugljenom</w:t>
            </w:r>
          </w:p>
        </w:tc>
      </w:tr>
      <w:tr w:rsidR="00C166DD" w:rsidRPr="00C320BF" w14:paraId="04E7E6E6" w14:textId="77777777" w:rsidTr="00DF252B">
        <w:tc>
          <w:tcPr>
            <w:tcW w:w="890" w:type="dxa"/>
          </w:tcPr>
          <w:p w14:paraId="0A4CC8E7" w14:textId="507784EA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3.4.23.</w:t>
            </w:r>
          </w:p>
        </w:tc>
        <w:tc>
          <w:tcPr>
            <w:tcW w:w="12299" w:type="dxa"/>
          </w:tcPr>
          <w:p w14:paraId="3EC40B01" w14:textId="77777777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>Unutarnja ručka za otvaranje stražnjih vrata.</w:t>
            </w:r>
          </w:p>
        </w:tc>
      </w:tr>
      <w:tr w:rsidR="00C166DD" w:rsidRPr="00C320BF" w14:paraId="76D326CF" w14:textId="77777777" w:rsidTr="00DF252B">
        <w:tc>
          <w:tcPr>
            <w:tcW w:w="890" w:type="dxa"/>
          </w:tcPr>
          <w:p w14:paraId="044A5DEC" w14:textId="1432D94E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3.4.24.</w:t>
            </w:r>
          </w:p>
        </w:tc>
        <w:tc>
          <w:tcPr>
            <w:tcW w:w="12299" w:type="dxa"/>
          </w:tcPr>
          <w:p w14:paraId="3401DA5C" w14:textId="2DC68C30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>Boja vozila oznake RAL1016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  <w:r w:rsidRPr="0092381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166DD" w:rsidRPr="00C320BF" w14:paraId="3CA46772" w14:textId="77777777" w:rsidTr="00DF252B">
        <w:trPr>
          <w:trHeight w:val="645"/>
        </w:trPr>
        <w:tc>
          <w:tcPr>
            <w:tcW w:w="890" w:type="dxa"/>
          </w:tcPr>
          <w:p w14:paraId="1D84B7D5" w14:textId="7DC7461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3.4.25.</w:t>
            </w:r>
          </w:p>
        </w:tc>
        <w:tc>
          <w:tcPr>
            <w:tcW w:w="12299" w:type="dxa"/>
          </w:tcPr>
          <w:p w14:paraId="078D17C3" w14:textId="2E755A04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 xml:space="preserve">Protupožarni aparat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2381F">
              <w:rPr>
                <w:rFonts w:ascii="Arial" w:hAnsi="Arial" w:cs="Arial"/>
                <w:bCs/>
                <w:sz w:val="20"/>
                <w:szCs w:val="20"/>
              </w:rPr>
              <w:t>kg.</w:t>
            </w:r>
          </w:p>
        </w:tc>
      </w:tr>
      <w:tr w:rsidR="00C166DD" w:rsidRPr="00C320BF" w14:paraId="7719E870" w14:textId="77777777" w:rsidTr="00DF252B">
        <w:tc>
          <w:tcPr>
            <w:tcW w:w="890" w:type="dxa"/>
          </w:tcPr>
          <w:p w14:paraId="0A215A2F" w14:textId="60D81E58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508">
              <w:t>3.4.26.</w:t>
            </w:r>
          </w:p>
        </w:tc>
        <w:tc>
          <w:tcPr>
            <w:tcW w:w="12299" w:type="dxa"/>
          </w:tcPr>
          <w:p w14:paraId="3C8D616A" w14:textId="77777777" w:rsidR="00C166DD" w:rsidRPr="0092381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>Originalan klimatizacijski uređaj za vozačku kabinu.</w:t>
            </w:r>
          </w:p>
        </w:tc>
      </w:tr>
    </w:tbl>
    <w:p w14:paraId="27241AC1" w14:textId="77777777" w:rsidR="00424EFA" w:rsidRDefault="00424EFA">
      <w:bookmarkStart w:id="6" w:name="_Hlk51325463"/>
      <w:bookmarkStart w:id="7" w:name="_Hlk51250070"/>
      <w: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890"/>
        <w:gridCol w:w="12158"/>
      </w:tblGrid>
      <w:tr w:rsidR="00C166DD" w:rsidRPr="00C320BF" w14:paraId="4458A0F3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bookmarkEnd w:id="4"/>
          <w:bookmarkEnd w:id="6"/>
          <w:bookmarkEnd w:id="7"/>
          <w:p w14:paraId="22A57157" w14:textId="4D573F4C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7C9336F1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17236039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331E3E48" w14:textId="77777777" w:rsidTr="00DF252B">
        <w:tc>
          <w:tcPr>
            <w:tcW w:w="890" w:type="dxa"/>
          </w:tcPr>
          <w:p w14:paraId="44D15051" w14:textId="60023B08" w:rsidR="00C166DD" w:rsidRPr="000C63E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63E3">
              <w:rPr>
                <w:rFonts w:ascii="Arial" w:hAnsi="Arial" w:cs="Arial"/>
                <w:sz w:val="20"/>
                <w:szCs w:val="20"/>
              </w:rPr>
              <w:t>3.4.27.</w:t>
            </w:r>
          </w:p>
        </w:tc>
        <w:tc>
          <w:tcPr>
            <w:tcW w:w="12158" w:type="dxa"/>
          </w:tcPr>
          <w:p w14:paraId="2D031103" w14:textId="509F8C74" w:rsidR="00C166DD" w:rsidRPr="000C63E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63E3">
              <w:rPr>
                <w:rFonts w:ascii="Arial" w:hAnsi="Arial" w:cs="Arial"/>
                <w:sz w:val="20"/>
                <w:szCs w:val="20"/>
              </w:rPr>
              <w:t>Biper / alarm za vožnju unatrag.</w:t>
            </w:r>
          </w:p>
        </w:tc>
      </w:tr>
      <w:tr w:rsidR="00C166DD" w:rsidRPr="00C320BF" w14:paraId="6B06BACB" w14:textId="77777777" w:rsidTr="00DF252B">
        <w:tc>
          <w:tcPr>
            <w:tcW w:w="890" w:type="dxa"/>
          </w:tcPr>
          <w:p w14:paraId="5C1953A9" w14:textId="442BF921" w:rsidR="00C166DD" w:rsidRPr="000C63E3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3.4.28.</w:t>
            </w:r>
          </w:p>
        </w:tc>
        <w:tc>
          <w:tcPr>
            <w:tcW w:w="12158" w:type="dxa"/>
          </w:tcPr>
          <w:p w14:paraId="52AB526F" w14:textId="2F26A266" w:rsidR="00C166DD" w:rsidRPr="000C63E3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81F">
              <w:rPr>
                <w:rFonts w:ascii="Arial" w:hAnsi="Arial" w:cs="Arial"/>
                <w:bCs/>
                <w:sz w:val="20"/>
                <w:szCs w:val="20"/>
              </w:rPr>
              <w:t>Kontrola tlaka u pneumaticima</w:t>
            </w:r>
          </w:p>
        </w:tc>
      </w:tr>
      <w:tr w:rsidR="00C166DD" w:rsidRPr="00C320BF" w14:paraId="56AC7FB5" w14:textId="77777777" w:rsidTr="00DF252B">
        <w:tc>
          <w:tcPr>
            <w:tcW w:w="890" w:type="dxa"/>
          </w:tcPr>
          <w:p w14:paraId="607EC00C" w14:textId="63DA2E38" w:rsidR="00C166DD" w:rsidRPr="000C63E3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3.4.29.</w:t>
            </w:r>
          </w:p>
        </w:tc>
        <w:tc>
          <w:tcPr>
            <w:tcW w:w="12158" w:type="dxa"/>
          </w:tcPr>
          <w:p w14:paraId="799A79D4" w14:textId="7830DC86" w:rsidR="00C166DD" w:rsidRPr="000C63E3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Električno preklapanje vanjskih osvrtnih zrcala/retrovizora</w:t>
            </w:r>
          </w:p>
        </w:tc>
      </w:tr>
      <w:tr w:rsidR="00C166DD" w:rsidRPr="00C320BF" w14:paraId="41907918" w14:textId="77777777" w:rsidTr="00DF252B">
        <w:tc>
          <w:tcPr>
            <w:tcW w:w="890" w:type="dxa"/>
            <w:vAlign w:val="center"/>
          </w:tcPr>
          <w:p w14:paraId="2BDC513D" w14:textId="65A729A8" w:rsidR="00C166DD" w:rsidRPr="000C63E3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158" w:type="dxa"/>
          </w:tcPr>
          <w:p w14:paraId="3E2552CC" w14:textId="0588E6BC" w:rsidR="00C166DD" w:rsidRPr="000C63E3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Pomoć pri kretanju na uzbrdici</w:t>
            </w:r>
          </w:p>
        </w:tc>
      </w:tr>
      <w:tr w:rsidR="00C166DD" w:rsidRPr="00C320BF" w14:paraId="2F390824" w14:textId="77777777" w:rsidTr="00DF252B">
        <w:tc>
          <w:tcPr>
            <w:tcW w:w="890" w:type="dxa"/>
            <w:vAlign w:val="center"/>
          </w:tcPr>
          <w:p w14:paraId="36AFC592" w14:textId="58F5F9E1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158" w:type="dxa"/>
          </w:tcPr>
          <w:p w14:paraId="103B3BFF" w14:textId="77777777" w:rsidR="00C166DD" w:rsidRPr="005D6E49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6E49">
              <w:rPr>
                <w:rFonts w:ascii="Arial" w:hAnsi="Arial" w:cs="Arial"/>
                <w:bCs/>
                <w:sz w:val="20"/>
                <w:szCs w:val="20"/>
              </w:rPr>
              <w:t>Tempomat.</w:t>
            </w:r>
          </w:p>
        </w:tc>
      </w:tr>
      <w:tr w:rsidR="00C166DD" w:rsidRPr="00C320BF" w14:paraId="37FE37EA" w14:textId="77777777" w:rsidTr="00DF252B">
        <w:tc>
          <w:tcPr>
            <w:tcW w:w="890" w:type="dxa"/>
            <w:vAlign w:val="center"/>
          </w:tcPr>
          <w:p w14:paraId="39FA2079" w14:textId="66013835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12158" w:type="dxa"/>
            <w:shd w:val="clear" w:color="auto" w:fill="auto"/>
          </w:tcPr>
          <w:p w14:paraId="1D9503FC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Stražnja podizna ili dvostruka vrata. Ako su na vozilu stražnja </w:t>
            </w:r>
          </w:p>
          <w:p w14:paraId="76629568" w14:textId="523765E6" w:rsidR="00C166DD" w:rsidRDefault="00C166DD" w:rsidP="001328C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podizna vrata tada min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 visina podizanja mora iznositi 1900 mm </w:t>
            </w:r>
            <w:r w:rsidRPr="00021A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 </w:t>
            </w:r>
          </w:p>
          <w:p w14:paraId="36BD2750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skladu sa standardom </w:t>
            </w:r>
            <w:r w:rsidRPr="00021AEF">
              <w:rPr>
                <w:rFonts w:ascii="Arial" w:hAnsi="Arial" w:cs="Arial"/>
                <w:bCs/>
                <w:sz w:val="20"/>
                <w:szCs w:val="20"/>
              </w:rPr>
              <w:t>HRN EN 1789:2020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odnosno sljednici </w:t>
            </w:r>
          </w:p>
          <w:p w14:paraId="4BBCA22A" w14:textId="50CBD52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navedene norme ili jednakovrijedno</w:t>
            </w:r>
          </w:p>
        </w:tc>
      </w:tr>
      <w:tr w:rsidR="00C166DD" w:rsidRPr="00C320BF" w14:paraId="493DD5C4" w14:textId="77777777" w:rsidTr="00DF252B">
        <w:tc>
          <w:tcPr>
            <w:tcW w:w="890" w:type="dxa"/>
            <w:vAlign w:val="center"/>
          </w:tcPr>
          <w:p w14:paraId="2EB3CC4C" w14:textId="21DEBB85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3.4.3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158" w:type="dxa"/>
            <w:shd w:val="clear" w:color="auto" w:fill="auto"/>
          </w:tcPr>
          <w:p w14:paraId="42B1539B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Bočni zračni jastuci.</w:t>
            </w:r>
          </w:p>
        </w:tc>
      </w:tr>
      <w:tr w:rsidR="00C166DD" w:rsidRPr="00C320BF" w14:paraId="78E3A65B" w14:textId="77777777" w:rsidTr="00DF252B">
        <w:tc>
          <w:tcPr>
            <w:tcW w:w="890" w:type="dxa"/>
            <w:vAlign w:val="center"/>
          </w:tcPr>
          <w:p w14:paraId="643EA86D" w14:textId="78CCA4DF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3.4.3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158" w:type="dxa"/>
            <w:shd w:val="clear" w:color="auto" w:fill="auto"/>
          </w:tcPr>
          <w:p w14:paraId="52D050D6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Sustav za promatranje, kamera za vožnju unatrag i monitor u </w:t>
            </w:r>
          </w:p>
          <w:p w14:paraId="1CBA0985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vozačkoj kabini.</w:t>
            </w:r>
          </w:p>
        </w:tc>
      </w:tr>
      <w:tr w:rsidR="00C166DD" w:rsidRPr="00C320BF" w14:paraId="50E95D3B" w14:textId="77777777" w:rsidTr="00DF252B">
        <w:tc>
          <w:tcPr>
            <w:tcW w:w="890" w:type="dxa"/>
            <w:vAlign w:val="center"/>
          </w:tcPr>
          <w:p w14:paraId="5071FA40" w14:textId="5DDDEAC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3.4.3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158" w:type="dxa"/>
          </w:tcPr>
          <w:p w14:paraId="3F9A5991" w14:textId="77777777" w:rsidR="00C166DD" w:rsidRPr="005D6E49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E49">
              <w:rPr>
                <w:rFonts w:ascii="Arial" w:hAnsi="Arial" w:cs="Arial"/>
                <w:bCs/>
                <w:sz w:val="20"/>
                <w:szCs w:val="20"/>
              </w:rPr>
              <w:t xml:space="preserve">Priprema za punjač za svjetiljku </w:t>
            </w:r>
          </w:p>
        </w:tc>
      </w:tr>
      <w:tr w:rsidR="00C166DD" w:rsidRPr="00C320BF" w14:paraId="1660CC1C" w14:textId="77777777" w:rsidTr="00DF252B">
        <w:tc>
          <w:tcPr>
            <w:tcW w:w="890" w:type="dxa"/>
            <w:vAlign w:val="center"/>
          </w:tcPr>
          <w:p w14:paraId="23AA73FB" w14:textId="57D6458F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3.4.36.</w:t>
            </w:r>
          </w:p>
        </w:tc>
        <w:tc>
          <w:tcPr>
            <w:tcW w:w="12158" w:type="dxa"/>
          </w:tcPr>
          <w:p w14:paraId="5D302BF7" w14:textId="77777777" w:rsidR="00C166DD" w:rsidRPr="005D6E49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6E49">
              <w:rPr>
                <w:rFonts w:ascii="Arial" w:hAnsi="Arial" w:cs="Arial"/>
                <w:bCs/>
                <w:sz w:val="20"/>
                <w:szCs w:val="20"/>
              </w:rPr>
              <w:t>Priprema za TETRA mobilnu stanicu</w:t>
            </w:r>
          </w:p>
        </w:tc>
      </w:tr>
      <w:tr w:rsidR="00C166DD" w:rsidRPr="00C320BF" w14:paraId="1656AF09" w14:textId="77777777" w:rsidTr="00DF252B">
        <w:tc>
          <w:tcPr>
            <w:tcW w:w="890" w:type="dxa"/>
            <w:shd w:val="clear" w:color="auto" w:fill="D9E2F3" w:themeFill="accent1" w:themeFillTint="33"/>
            <w:vAlign w:val="center"/>
          </w:tcPr>
          <w:p w14:paraId="1A83119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3.5.</w:t>
            </w:r>
          </w:p>
        </w:tc>
        <w:tc>
          <w:tcPr>
            <w:tcW w:w="12158" w:type="dxa"/>
            <w:shd w:val="clear" w:color="auto" w:fill="D9E2F3" w:themeFill="accent1" w:themeFillTint="33"/>
          </w:tcPr>
          <w:p w14:paraId="3147536E" w14:textId="04646E4F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Zračni </w:t>
            </w:r>
            <w:r w:rsidRPr="00C06E96">
              <w:rPr>
                <w:rFonts w:ascii="Arial" w:hAnsi="Arial" w:cs="Arial"/>
                <w:bCs/>
                <w:sz w:val="20"/>
                <w:szCs w:val="20"/>
              </w:rPr>
              <w:t>ovjes minimalno na stražnjoj osovini ili neovisan ovjes na             svim kotačima</w:t>
            </w:r>
          </w:p>
        </w:tc>
      </w:tr>
      <w:tr w:rsidR="00C166DD" w:rsidRPr="00C320BF" w14:paraId="68253141" w14:textId="77777777" w:rsidTr="00DF252B">
        <w:tc>
          <w:tcPr>
            <w:tcW w:w="890" w:type="dxa"/>
            <w:vAlign w:val="center"/>
          </w:tcPr>
          <w:p w14:paraId="1685A2D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3.5.1.</w:t>
            </w:r>
          </w:p>
        </w:tc>
        <w:tc>
          <w:tcPr>
            <w:tcW w:w="12158" w:type="dxa"/>
          </w:tcPr>
          <w:p w14:paraId="1FC40EC2" w14:textId="5C41E130" w:rsidR="00C166DD" w:rsidRPr="00C06E96" w:rsidRDefault="00C166DD" w:rsidP="00C06E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Certifikat o sukladnosti zračnog ovjesa </w:t>
            </w:r>
          </w:p>
          <w:p w14:paraId="5C590BD0" w14:textId="5763DB8D" w:rsidR="00C166DD" w:rsidRPr="00C06E96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s osovinskim opterećenjem vozila i certifikat koji je izdao </w:t>
            </w:r>
          </w:p>
          <w:p w14:paraId="78DA9E53" w14:textId="77777777" w:rsidR="00C166DD" w:rsidRPr="00C06E96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proizvođač zračnog ovjesa da je tvrtka ugraditelj/ponuditelj </w:t>
            </w:r>
          </w:p>
          <w:p w14:paraId="3F76F25B" w14:textId="5F271196" w:rsidR="00C166DD" w:rsidRPr="005D6E49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osposobljena za njihovo ugrađivanje</w:t>
            </w:r>
          </w:p>
        </w:tc>
      </w:tr>
    </w:tbl>
    <w:p w14:paraId="048FBC90" w14:textId="77777777" w:rsidR="005D6E49" w:rsidRDefault="005D6E49" w:rsidP="001328CD">
      <w:pPr>
        <w:rPr>
          <w:rFonts w:ascii="Arial" w:hAnsi="Arial" w:cs="Arial"/>
          <w:sz w:val="20"/>
          <w:szCs w:val="20"/>
        </w:rPr>
      </w:pPr>
      <w:bookmarkStart w:id="8" w:name="_Hlk51318164"/>
    </w:p>
    <w:p w14:paraId="1941A493" w14:textId="77777777" w:rsidR="006928A8" w:rsidRPr="00C320BF" w:rsidRDefault="006928A8" w:rsidP="001328CD">
      <w:pPr>
        <w:rPr>
          <w:rFonts w:ascii="Arial" w:hAnsi="Arial" w:cs="Arial"/>
          <w:sz w:val="20"/>
          <w:szCs w:val="20"/>
        </w:rPr>
      </w:pPr>
      <w:r w:rsidRPr="00C320BF">
        <w:rPr>
          <w:rFonts w:ascii="Arial" w:hAnsi="Arial" w:cs="Arial"/>
          <w:sz w:val="20"/>
          <w:szCs w:val="20"/>
        </w:rP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5D68B992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bookmarkEnd w:id="8"/>
          <w:p w14:paraId="06536117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5673F9E8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15A3F1D4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4AFDB79F" w14:textId="77777777" w:rsidTr="00DF252B">
        <w:tc>
          <w:tcPr>
            <w:tcW w:w="13048" w:type="dxa"/>
            <w:gridSpan w:val="2"/>
            <w:shd w:val="clear" w:color="auto" w:fill="FFFF00"/>
            <w:vAlign w:val="center"/>
          </w:tcPr>
          <w:p w14:paraId="20344BFA" w14:textId="447232E8" w:rsidR="00C166DD" w:rsidRPr="00505FCF" w:rsidRDefault="00C166DD" w:rsidP="001328CD">
            <w:pPr>
              <w:pStyle w:val="Odlomakpopisa"/>
              <w:numPr>
                <w:ilvl w:val="0"/>
                <w:numId w:val="5"/>
              </w:numPr>
              <w:ind w:left="341" w:hanging="341"/>
              <w:rPr>
                <w:rFonts w:ascii="Arial" w:hAnsi="Arial" w:cs="Arial"/>
                <w:b/>
                <w:sz w:val="20"/>
                <w:szCs w:val="20"/>
              </w:rPr>
            </w:pPr>
            <w:r w:rsidRPr="00505FCF">
              <w:rPr>
                <w:rFonts w:ascii="Arial" w:hAnsi="Arial" w:cs="Arial"/>
                <w:b/>
                <w:sz w:val="20"/>
                <w:szCs w:val="20"/>
              </w:rPr>
              <w:t>NADOGRADNJA OSNOVNOG VOZILA UGRAĐENOM OPREMOM</w:t>
            </w:r>
          </w:p>
        </w:tc>
      </w:tr>
      <w:tr w:rsidR="00C166DD" w:rsidRPr="00C320BF" w14:paraId="0569E781" w14:textId="77777777" w:rsidTr="00DF252B">
        <w:tc>
          <w:tcPr>
            <w:tcW w:w="1297" w:type="dxa"/>
            <w:vMerge w:val="restart"/>
            <w:vAlign w:val="center"/>
          </w:tcPr>
          <w:p w14:paraId="3A472088" w14:textId="77777777" w:rsidR="00C166DD" w:rsidRPr="00C06E96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4.1.</w:t>
            </w:r>
          </w:p>
        </w:tc>
        <w:tc>
          <w:tcPr>
            <w:tcW w:w="11751" w:type="dxa"/>
            <w:shd w:val="clear" w:color="auto" w:fill="D9E2F3" w:themeFill="accent1" w:themeFillTint="33"/>
          </w:tcPr>
          <w:p w14:paraId="55B7E6C9" w14:textId="77777777" w:rsidR="00C166DD" w:rsidRPr="00C06E96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U krov vozila trebaju biti ugrađena:</w:t>
            </w:r>
          </w:p>
        </w:tc>
      </w:tr>
      <w:tr w:rsidR="00C166DD" w:rsidRPr="00C320BF" w14:paraId="0F551513" w14:textId="77777777" w:rsidTr="00DF252B">
        <w:tc>
          <w:tcPr>
            <w:tcW w:w="1297" w:type="dxa"/>
            <w:vMerge/>
          </w:tcPr>
          <w:p w14:paraId="4AE2FB0E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bottom w:val="dotDash" w:sz="4" w:space="0" w:color="auto"/>
            </w:tcBorders>
          </w:tcPr>
          <w:p w14:paraId="00C634F6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Sprijeda i straga integrirana svjetla u LED izvedbi</w:t>
            </w:r>
          </w:p>
        </w:tc>
      </w:tr>
      <w:tr w:rsidR="00C166DD" w:rsidRPr="00C320BF" w14:paraId="78BCD054" w14:textId="77777777" w:rsidTr="00DF252B">
        <w:tc>
          <w:tcPr>
            <w:tcW w:w="1297" w:type="dxa"/>
            <w:vMerge/>
          </w:tcPr>
          <w:p w14:paraId="4E163E76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4667166C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Integrirano lijevo i desno dodatno svjetlo u LED </w:t>
            </w:r>
          </w:p>
          <w:p w14:paraId="7BD41A1A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tehnologiji, koji u jednom kućištu objedinjavaju </w:t>
            </w:r>
          </w:p>
          <w:p w14:paraId="12FA54BA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pozicijsko svjetlo, stop-svjetlo te pokazivač smjera.</w:t>
            </w:r>
          </w:p>
        </w:tc>
      </w:tr>
      <w:tr w:rsidR="00C166DD" w:rsidRPr="00C320BF" w14:paraId="7BFE67E2" w14:textId="77777777" w:rsidTr="00DF252B">
        <w:tc>
          <w:tcPr>
            <w:tcW w:w="1297" w:type="dxa"/>
            <w:vMerge/>
          </w:tcPr>
          <w:p w14:paraId="7E91316E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2322402D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Aerodinamični spojler za ugradnju dodatnog bijelog </w:t>
            </w:r>
          </w:p>
          <w:p w14:paraId="7404B185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svjetla za vožnju unatrag</w:t>
            </w:r>
          </w:p>
        </w:tc>
      </w:tr>
      <w:tr w:rsidR="00C166DD" w:rsidRPr="00C320BF" w14:paraId="1735B5BB" w14:textId="77777777" w:rsidTr="00DF252B">
        <w:tc>
          <w:tcPr>
            <w:tcW w:w="1297" w:type="dxa"/>
            <w:vMerge/>
          </w:tcPr>
          <w:p w14:paraId="69E43E10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742DDA7B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Desno radno svjetlo treba biti namješteno iznad </w:t>
            </w:r>
          </w:p>
          <w:p w14:paraId="1E238564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povišenih bočnih kliznih vrata, a lijevo na zrcalnoj </w:t>
            </w:r>
          </w:p>
          <w:p w14:paraId="53C10599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poziciji.</w:t>
            </w:r>
          </w:p>
        </w:tc>
      </w:tr>
      <w:tr w:rsidR="00C166DD" w:rsidRPr="00C320BF" w14:paraId="480F7F19" w14:textId="77777777" w:rsidTr="00DF252B">
        <w:tc>
          <w:tcPr>
            <w:tcW w:w="1297" w:type="dxa"/>
            <w:vMerge/>
          </w:tcPr>
          <w:p w14:paraId="02898641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70F00B61" w14:textId="77777777" w:rsidR="00C166DD" w:rsidRPr="00C06E96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Za ugradnju UKV antene na krovu treba biti integrirana </w:t>
            </w:r>
          </w:p>
          <w:p w14:paraId="43F1890B" w14:textId="77777777" w:rsidR="00C166DD" w:rsidRPr="00C06E96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sigurnosna ploča</w:t>
            </w:r>
          </w:p>
        </w:tc>
      </w:tr>
      <w:tr w:rsidR="00C166DD" w:rsidRPr="00C320BF" w14:paraId="58BCFC60" w14:textId="77777777" w:rsidTr="00DF252B">
        <w:tc>
          <w:tcPr>
            <w:tcW w:w="1297" w:type="dxa"/>
            <w:vMerge/>
          </w:tcPr>
          <w:p w14:paraId="158BB28F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</w:tcBorders>
          </w:tcPr>
          <w:p w14:paraId="2B4DCE93" w14:textId="77777777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Ugradnja signalnih svjetla treba biti izvedena na način </w:t>
            </w:r>
          </w:p>
          <w:p w14:paraId="62FAA0D6" w14:textId="332B9A90" w:rsidR="00C166DD" w:rsidRPr="00C06E9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da značajno ne istupa iz osnovne linije krova.</w:t>
            </w:r>
          </w:p>
        </w:tc>
      </w:tr>
      <w:tr w:rsidR="00C166DD" w:rsidRPr="00C320BF" w14:paraId="0D6A1317" w14:textId="77777777" w:rsidTr="00DF252B">
        <w:tc>
          <w:tcPr>
            <w:tcW w:w="1297" w:type="dxa"/>
            <w:vAlign w:val="center"/>
          </w:tcPr>
          <w:p w14:paraId="652ADF1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</w:tcPr>
          <w:p w14:paraId="38BE5F7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 zadnjem dijelu krova u koji je ugrađen krovni </w:t>
            </w:r>
          </w:p>
          <w:p w14:paraId="7A61ECD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ventilator postaviti difuzor zraka za smanjenje brzine </w:t>
            </w:r>
          </w:p>
          <w:p w14:paraId="19C8CBCE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zračnog toka pokraj krovnog ventilatora te posljedično </w:t>
            </w:r>
          </w:p>
          <w:p w14:paraId="473F588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smanjenje buke u vozilu tijekom rada ventilatora.</w:t>
            </w:r>
          </w:p>
        </w:tc>
      </w:tr>
      <w:tr w:rsidR="00C166DD" w:rsidRPr="00C320BF" w14:paraId="2244190C" w14:textId="77777777" w:rsidTr="00DF252B">
        <w:tc>
          <w:tcPr>
            <w:tcW w:w="1297" w:type="dxa"/>
            <w:vAlign w:val="center"/>
          </w:tcPr>
          <w:p w14:paraId="396B07E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</w:tcPr>
          <w:p w14:paraId="5A1A6196" w14:textId="410267C4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Bočna klizna vrata trebaju biti min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 visine </w:t>
            </w:r>
          </w:p>
          <w:p w14:paraId="4D2D3661" w14:textId="1F4B07E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1.800 mm, mjereno između brtvila te min. širine 660 mm.</w:t>
            </w:r>
          </w:p>
        </w:tc>
      </w:tr>
      <w:tr w:rsidR="00C166DD" w:rsidRPr="00C320BF" w14:paraId="2E16E3A3" w14:textId="77777777" w:rsidTr="00DF252B">
        <w:tc>
          <w:tcPr>
            <w:tcW w:w="1297" w:type="dxa"/>
            <w:vAlign w:val="center"/>
          </w:tcPr>
          <w:p w14:paraId="29819E9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</w:tcPr>
          <w:p w14:paraId="112AFD2B" w14:textId="198599B9" w:rsidR="00C166DD" w:rsidRPr="00C551F7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1F7">
              <w:rPr>
                <w:rFonts w:ascii="Arial" w:hAnsi="Arial" w:cs="Arial"/>
                <w:bCs/>
                <w:sz w:val="20"/>
                <w:szCs w:val="20"/>
              </w:rPr>
              <w:t xml:space="preserve">Zadnja podizna vrata trebaju biti opremljena automatskim </w:t>
            </w:r>
          </w:p>
          <w:p w14:paraId="431F0E37" w14:textId="3943A00E" w:rsidR="00C166DD" w:rsidRPr="00C320BF" w:rsidRDefault="00C166DD" w:rsidP="00DC41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1F7">
              <w:rPr>
                <w:rFonts w:ascii="Arial" w:hAnsi="Arial" w:cs="Arial"/>
                <w:bCs/>
                <w:sz w:val="20"/>
                <w:szCs w:val="20"/>
              </w:rPr>
              <w:t>zatvaranjem vrata na prvoj pozicij</w:t>
            </w:r>
            <w:r w:rsidRPr="00850A8E">
              <w:rPr>
                <w:rFonts w:ascii="Arial" w:hAnsi="Arial" w:cs="Arial"/>
                <w:bCs/>
                <w:sz w:val="20"/>
                <w:szCs w:val="20"/>
              </w:rPr>
              <w:t>i. Ako su izvedena kao dvostruka tu opciju ne moraju imati.</w:t>
            </w:r>
          </w:p>
        </w:tc>
      </w:tr>
      <w:tr w:rsidR="00C166DD" w:rsidRPr="00C320BF" w14:paraId="7AC103E6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3F27A72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</w:t>
            </w:r>
          </w:p>
        </w:tc>
        <w:tc>
          <w:tcPr>
            <w:tcW w:w="11751" w:type="dxa"/>
            <w:shd w:val="clear" w:color="auto" w:fill="D9E2F3" w:themeFill="accent1" w:themeFillTint="33"/>
          </w:tcPr>
          <w:p w14:paraId="6F43585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Bolesnički prostor</w:t>
            </w:r>
          </w:p>
        </w:tc>
      </w:tr>
      <w:tr w:rsidR="00C166DD" w:rsidRPr="00C320BF" w14:paraId="1261718F" w14:textId="77777777" w:rsidTr="00DF252B">
        <w:tc>
          <w:tcPr>
            <w:tcW w:w="1297" w:type="dxa"/>
            <w:vAlign w:val="center"/>
          </w:tcPr>
          <w:p w14:paraId="59BF8B1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4.6.1.</w:t>
            </w:r>
          </w:p>
        </w:tc>
        <w:tc>
          <w:tcPr>
            <w:tcW w:w="11751" w:type="dxa"/>
          </w:tcPr>
          <w:p w14:paraId="2447A0A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Obloge u povišenom dijelu vozila trebaju biti </w:t>
            </w:r>
          </w:p>
          <w:p w14:paraId="6AEA584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proizvedene  od vakumiranog materijala </w:t>
            </w:r>
          </w:p>
          <w:p w14:paraId="3B4A0F3C" w14:textId="5E46C559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ABS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RAL 9010 ili jednakovrijedno</w:t>
            </w:r>
          </w:p>
        </w:tc>
      </w:tr>
      <w:tr w:rsidR="00C166DD" w:rsidRPr="00C320BF" w14:paraId="5F30CCA8" w14:textId="77777777" w:rsidTr="00DF252B">
        <w:tc>
          <w:tcPr>
            <w:tcW w:w="1297" w:type="dxa"/>
            <w:vMerge w:val="restart"/>
            <w:vAlign w:val="center"/>
          </w:tcPr>
          <w:p w14:paraId="3F4E249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4.6.2.</w:t>
            </w:r>
          </w:p>
        </w:tc>
        <w:tc>
          <w:tcPr>
            <w:tcW w:w="11751" w:type="dxa"/>
            <w:tcBorders>
              <w:bottom w:val="dotDash" w:sz="4" w:space="0" w:color="auto"/>
            </w:tcBorders>
          </w:tcPr>
          <w:p w14:paraId="33DF4E3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stropu: </w:t>
            </w:r>
          </w:p>
        </w:tc>
      </w:tr>
      <w:tr w:rsidR="00C166DD" w:rsidRPr="00C320BF" w14:paraId="1866370E" w14:textId="77777777" w:rsidTr="00DF252B">
        <w:tc>
          <w:tcPr>
            <w:tcW w:w="1297" w:type="dxa"/>
            <w:vMerge/>
          </w:tcPr>
          <w:p w14:paraId="6E28226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14BD5776" w14:textId="4A9E054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moraju biti ugrađeni držači za minimalno </w:t>
            </w:r>
          </w:p>
          <w:p w14:paraId="3ED1159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tri infuzije</w:t>
            </w:r>
          </w:p>
        </w:tc>
      </w:tr>
      <w:tr w:rsidR="00C166DD" w:rsidRPr="00C320BF" w14:paraId="414B868B" w14:textId="77777777" w:rsidTr="00DF252B">
        <w:tc>
          <w:tcPr>
            <w:tcW w:w="1297" w:type="dxa"/>
            <w:vMerge/>
          </w:tcPr>
          <w:p w14:paraId="245AC82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49BDAFF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mora biti osiguran prostor za pohranu maski za kisik</w:t>
            </w:r>
          </w:p>
        </w:tc>
      </w:tr>
      <w:tr w:rsidR="00C166DD" w:rsidRPr="00C320BF" w14:paraId="47417EBD" w14:textId="77777777" w:rsidTr="00DF252B">
        <w:tc>
          <w:tcPr>
            <w:tcW w:w="1297" w:type="dxa"/>
            <w:vMerge/>
          </w:tcPr>
          <w:p w14:paraId="0975639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777AF45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mora biti ugrađena ručka na desnoj strani stropa gledano </w:t>
            </w:r>
          </w:p>
          <w:p w14:paraId="42FDA9C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 smjeru vožnje dužine minimalno 720 mm</w:t>
            </w:r>
          </w:p>
        </w:tc>
      </w:tr>
      <w:tr w:rsidR="00C166DD" w:rsidRPr="00C320BF" w14:paraId="51F80FEC" w14:textId="77777777" w:rsidTr="00DF252B">
        <w:tc>
          <w:tcPr>
            <w:tcW w:w="1297" w:type="dxa"/>
            <w:vMerge/>
          </w:tcPr>
          <w:p w14:paraId="36A7FEB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65E3751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moraju biti ugrađena 2 halogena svjetla</w:t>
            </w:r>
          </w:p>
        </w:tc>
      </w:tr>
      <w:tr w:rsidR="00C166DD" w:rsidRPr="00C320BF" w14:paraId="64ACBE9E" w14:textId="77777777" w:rsidTr="00DF252B">
        <w:tc>
          <w:tcPr>
            <w:tcW w:w="1297" w:type="dxa"/>
            <w:vMerge/>
          </w:tcPr>
          <w:p w14:paraId="3487AC5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</w:tcBorders>
          </w:tcPr>
          <w:p w14:paraId="53EC97F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Sva oprema mora biti smještena na način, da se osoblje </w:t>
            </w:r>
          </w:p>
          <w:p w14:paraId="368EEEA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ne može ozlijediti.</w:t>
            </w:r>
          </w:p>
        </w:tc>
      </w:tr>
    </w:tbl>
    <w:p w14:paraId="31A1ECFF" w14:textId="77777777" w:rsidR="004134E6" w:rsidRDefault="004134E6">
      <w: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78AD0D84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52199E05" w14:textId="736981B5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4EA2686B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21EC85CE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Tehnička specifikacija</w:t>
            </w:r>
          </w:p>
        </w:tc>
      </w:tr>
      <w:tr w:rsidR="00C166DD" w:rsidRPr="00C320BF" w14:paraId="5E125828" w14:textId="77777777" w:rsidTr="00DF252B">
        <w:tc>
          <w:tcPr>
            <w:tcW w:w="1297" w:type="dxa"/>
            <w:vAlign w:val="center"/>
          </w:tcPr>
          <w:p w14:paraId="478CBFB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4.6.3.</w:t>
            </w:r>
          </w:p>
        </w:tc>
        <w:tc>
          <w:tcPr>
            <w:tcW w:w="11751" w:type="dxa"/>
          </w:tcPr>
          <w:p w14:paraId="2D2D7F67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Ormari u povišenom dijelu vozila na lijevoj strani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gledajući </w:t>
            </w:r>
          </w:p>
          <w:p w14:paraId="661CC528" w14:textId="45A0ECCD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 smjeru vožnje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trebaju imati police u dvije razine i </w:t>
            </w:r>
          </w:p>
          <w:p w14:paraId="78C47A0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poprečne pregrade te  poklopce za zatvaranje u </w:t>
            </w:r>
          </w:p>
          <w:p w14:paraId="2489567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gornjem dijelu. U kutu gornjeg dijela ormarića na lijevoj i </w:t>
            </w:r>
          </w:p>
          <w:p w14:paraId="43C73F31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desnoj strani treba se nalaziti mjesto za postavljanje</w:t>
            </w:r>
          </w:p>
          <w:p w14:paraId="4DD00F7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dugog neonskog svjetla.</w:t>
            </w:r>
          </w:p>
        </w:tc>
      </w:tr>
      <w:tr w:rsidR="00C166DD" w:rsidRPr="00C320BF" w14:paraId="23222406" w14:textId="77777777" w:rsidTr="00DF252B">
        <w:tc>
          <w:tcPr>
            <w:tcW w:w="1297" w:type="dxa"/>
            <w:vAlign w:val="center"/>
          </w:tcPr>
          <w:p w14:paraId="00CCEB8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4.6.4.</w:t>
            </w:r>
          </w:p>
        </w:tc>
        <w:tc>
          <w:tcPr>
            <w:tcW w:w="11751" w:type="dxa"/>
          </w:tcPr>
          <w:p w14:paraId="1DE1C4D9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Ormar na lijevoj strani </w:t>
            </w:r>
            <w:r w:rsidRPr="008F09B3">
              <w:rPr>
                <w:rFonts w:ascii="Arial" w:hAnsi="Arial" w:cs="Arial"/>
                <w:bCs/>
                <w:sz w:val="20"/>
                <w:szCs w:val="20"/>
              </w:rPr>
              <w:t xml:space="preserve">gledajući u smjeru vožnje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</w:p>
          <w:p w14:paraId="6DED06E2" w14:textId="1563014F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smješta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imobilizacijske opreme</w:t>
            </w:r>
          </w:p>
        </w:tc>
      </w:tr>
      <w:tr w:rsidR="00C166DD" w:rsidRPr="00C320BF" w14:paraId="5D48BC52" w14:textId="77777777" w:rsidTr="00DF252B">
        <w:tc>
          <w:tcPr>
            <w:tcW w:w="1297" w:type="dxa"/>
            <w:vAlign w:val="center"/>
          </w:tcPr>
          <w:p w14:paraId="6FCCBF0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4.6.5.</w:t>
            </w:r>
          </w:p>
        </w:tc>
        <w:tc>
          <w:tcPr>
            <w:tcW w:w="11751" w:type="dxa"/>
          </w:tcPr>
          <w:p w14:paraId="1CC9B9B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Obloga na desnoj strani u povišenom dijelu vozila mora </w:t>
            </w:r>
          </w:p>
          <w:p w14:paraId="01E5E49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iti jednodijelna s otvorom za vrata te dodatnim </w:t>
            </w:r>
          </w:p>
          <w:p w14:paraId="6B7E4EA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mjestima za odlaganje između vrata i ormarićem iznad </w:t>
            </w:r>
          </w:p>
          <w:p w14:paraId="679CAE3E" w14:textId="4980CDCD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zadnjih podiznih vrata</w:t>
            </w:r>
            <w:r>
              <w:t xml:space="preserve"> </w:t>
            </w:r>
            <w:r w:rsidRPr="009D7A0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ili dvostrukih vrata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 Sa prednje strane treba biti mjesto</w:t>
            </w:r>
          </w:p>
          <w:p w14:paraId="00D5733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za 3  kutije za rukavice.</w:t>
            </w:r>
          </w:p>
        </w:tc>
      </w:tr>
      <w:tr w:rsidR="00C166DD" w:rsidRPr="00C320BF" w14:paraId="5E822E7C" w14:textId="77777777" w:rsidTr="00DF252B">
        <w:tc>
          <w:tcPr>
            <w:tcW w:w="1297" w:type="dxa"/>
            <w:vAlign w:val="center"/>
          </w:tcPr>
          <w:p w14:paraId="4A6D80DC" w14:textId="77777777" w:rsidR="00C166DD" w:rsidRPr="00C320BF" w:rsidRDefault="00C166DD" w:rsidP="001328C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4.6.6.</w:t>
            </w:r>
          </w:p>
        </w:tc>
        <w:tc>
          <w:tcPr>
            <w:tcW w:w="11751" w:type="dxa"/>
          </w:tcPr>
          <w:p w14:paraId="65F5676A" w14:textId="2B3D480A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zadnjem dijelu vozila iznad vrata moraju biti </w:t>
            </w:r>
          </w:p>
          <w:p w14:paraId="128D322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ormari s vratašcima namijenjeni za pohranjivanje udlaga i </w:t>
            </w:r>
          </w:p>
          <w:p w14:paraId="4DC9406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drugih većih stvari. Mjesto treba biti opremljeno </w:t>
            </w:r>
          </w:p>
          <w:p w14:paraId="3CB7B70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vratašcima od vakumiranog ABS-a sa sustavom za </w:t>
            </w:r>
          </w:p>
          <w:p w14:paraId="6EF4A58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zaključavanje.</w:t>
            </w:r>
          </w:p>
        </w:tc>
      </w:tr>
      <w:tr w:rsidR="00C166DD" w:rsidRPr="00C320BF" w14:paraId="636208BB" w14:textId="77777777" w:rsidTr="00DF252B">
        <w:tc>
          <w:tcPr>
            <w:tcW w:w="1297" w:type="dxa"/>
            <w:vAlign w:val="center"/>
          </w:tcPr>
          <w:p w14:paraId="433E3EF7" w14:textId="77777777" w:rsidR="00C166DD" w:rsidRPr="00C320BF" w:rsidRDefault="00C166DD" w:rsidP="001328C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4.6.7.</w:t>
            </w:r>
          </w:p>
        </w:tc>
        <w:tc>
          <w:tcPr>
            <w:tcW w:w="11751" w:type="dxa"/>
          </w:tcPr>
          <w:p w14:paraId="4602542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Prostor iznad vozačke kabine se treba </w:t>
            </w:r>
          </w:p>
          <w:p w14:paraId="6262845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rasprostirati na cjelokupnoj širini od lijevog do desnog boka </w:t>
            </w:r>
          </w:p>
          <w:p w14:paraId="787C4F0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krova i imati dodatnu zaštitu od buke. Prostor </w:t>
            </w:r>
          </w:p>
          <w:p w14:paraId="53F0B3A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treba imati vratašca od vakumiranog ABS-a sa </w:t>
            </w:r>
          </w:p>
          <w:p w14:paraId="542A090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sustavom za zaključavanje.</w:t>
            </w:r>
          </w:p>
        </w:tc>
      </w:tr>
      <w:tr w:rsidR="00C166DD" w:rsidRPr="00C320BF" w14:paraId="2DDFE796" w14:textId="77777777" w:rsidTr="00DF252B">
        <w:tc>
          <w:tcPr>
            <w:tcW w:w="1297" w:type="dxa"/>
            <w:vAlign w:val="center"/>
          </w:tcPr>
          <w:p w14:paraId="42F5E8F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4.6.8.</w:t>
            </w:r>
          </w:p>
        </w:tc>
        <w:tc>
          <w:tcPr>
            <w:tcW w:w="11751" w:type="dxa"/>
          </w:tcPr>
          <w:p w14:paraId="6EF72F4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Klimatizacijski uređaj treba biti smješten iznad </w:t>
            </w:r>
          </w:p>
          <w:p w14:paraId="1BDED2E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prethodno spomenutog mjesta za odlaganje ispod stropa.</w:t>
            </w:r>
          </w:p>
        </w:tc>
      </w:tr>
      <w:tr w:rsidR="00C166DD" w:rsidRPr="00C320BF" w14:paraId="0BAACED3" w14:textId="77777777" w:rsidTr="00DF252B">
        <w:tc>
          <w:tcPr>
            <w:tcW w:w="1297" w:type="dxa"/>
            <w:vAlign w:val="center"/>
          </w:tcPr>
          <w:p w14:paraId="01C4207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4.6.9.</w:t>
            </w:r>
          </w:p>
        </w:tc>
        <w:tc>
          <w:tcPr>
            <w:tcW w:w="11751" w:type="dxa"/>
          </w:tcPr>
          <w:p w14:paraId="5C1E26D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 desnoj strani vozila treba biti jednodijelna bočna obloga </w:t>
            </w:r>
          </w:p>
          <w:p w14:paraId="0BC49CA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  cjelokupnoj stranici od zadnjeg stupa podiznih vrata, </w:t>
            </w:r>
          </w:p>
          <w:p w14:paraId="10BAE3B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blatobrana sa stranicom, oko prozora odnosno </w:t>
            </w:r>
          </w:p>
          <w:p w14:paraId="6CBF125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od poda do jednodijelne obloge u povišenom dijelu vozila.</w:t>
            </w:r>
          </w:p>
        </w:tc>
      </w:tr>
      <w:tr w:rsidR="00C166DD" w:rsidRPr="00C320BF" w14:paraId="7C1EF30B" w14:textId="77777777" w:rsidTr="00DF252B">
        <w:tc>
          <w:tcPr>
            <w:tcW w:w="1297" w:type="dxa"/>
            <w:vAlign w:val="center"/>
          </w:tcPr>
          <w:p w14:paraId="32CD3C3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4.6.10.</w:t>
            </w:r>
          </w:p>
        </w:tc>
        <w:tc>
          <w:tcPr>
            <w:tcW w:w="11751" w:type="dxa"/>
            <w:vAlign w:val="center"/>
          </w:tcPr>
          <w:p w14:paraId="5432EAE4" w14:textId="3FFBAF5E" w:rsidR="00C166DD" w:rsidRPr="008F09B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Jednodijelna obloga na lijevoj strani vozila</w:t>
            </w:r>
            <w:r>
              <w:t xml:space="preserve"> </w:t>
            </w:r>
            <w:r w:rsidRPr="008F09B3">
              <w:rPr>
                <w:rFonts w:ascii="Arial" w:hAnsi="Arial" w:cs="Arial"/>
                <w:bCs/>
                <w:sz w:val="20"/>
                <w:szCs w:val="20"/>
              </w:rPr>
              <w:t xml:space="preserve">gledajući </w:t>
            </w:r>
          </w:p>
          <w:p w14:paraId="5C3D652A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09B3">
              <w:rPr>
                <w:rFonts w:ascii="Arial" w:hAnsi="Arial" w:cs="Arial"/>
                <w:bCs/>
                <w:sz w:val="20"/>
                <w:szCs w:val="20"/>
              </w:rPr>
              <w:t>u smjeru vožnje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treba obuhvaćati prostor od zadnjeg </w:t>
            </w:r>
          </w:p>
          <w:p w14:paraId="4FF847AB" w14:textId="071669E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vertikalnog stupa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stražnjih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vrata, blatobrana sa stranicom, </w:t>
            </w:r>
          </w:p>
          <w:p w14:paraId="1460AAA4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oko ormara za naprtnjaču te imati mjesto za aplikator </w:t>
            </w:r>
          </w:p>
          <w:p w14:paraId="7F1E6E80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kisika, nosač mehaničkog ventilatora, defibrilatora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5154ECDD" w14:textId="12685A5A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aspiratora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i grijač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infuzije.</w:t>
            </w:r>
          </w:p>
        </w:tc>
      </w:tr>
    </w:tbl>
    <w:p w14:paraId="6E54EA18" w14:textId="32A14924" w:rsidR="00D157BA" w:rsidRDefault="00D157BA" w:rsidP="001328CD"/>
    <w:p w14:paraId="707FCB68" w14:textId="77777777" w:rsidR="00DF252B" w:rsidRDefault="00DF252B" w:rsidP="001328CD"/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40129670" w14:textId="77777777" w:rsidTr="00DF252B">
        <w:trPr>
          <w:trHeight w:val="332"/>
        </w:trPr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4A5ED4FF" w14:textId="46D82D76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</w:rPr>
              <w:lastRenderedPageBreak/>
              <w:br w:type="page"/>
            </w: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166DD" w:rsidRPr="00C320BF" w14:paraId="7ADC48E2" w14:textId="77777777" w:rsidTr="00DF252B">
        <w:trPr>
          <w:trHeight w:val="800"/>
        </w:trPr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24223057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Tehnička specifikacija</w:t>
            </w:r>
          </w:p>
        </w:tc>
      </w:tr>
      <w:tr w:rsidR="00C166DD" w:rsidRPr="00C320BF" w14:paraId="19B08A3A" w14:textId="77777777" w:rsidTr="00DF252B">
        <w:trPr>
          <w:trHeight w:val="1133"/>
        </w:trPr>
        <w:tc>
          <w:tcPr>
            <w:tcW w:w="1297" w:type="dxa"/>
            <w:vAlign w:val="center"/>
          </w:tcPr>
          <w:p w14:paraId="6FE50D9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4.6.11.</w:t>
            </w:r>
          </w:p>
        </w:tc>
        <w:tc>
          <w:tcPr>
            <w:tcW w:w="11751" w:type="dxa"/>
          </w:tcPr>
          <w:p w14:paraId="4146837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Obloga pregradne stijene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mora imati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mjesto za sjedalo i </w:t>
            </w:r>
          </w:p>
          <w:p w14:paraId="492E3596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mjesto za ormarić u kojem se nalazi naprtnjača za </w:t>
            </w:r>
          </w:p>
          <w:p w14:paraId="0CCA8EA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reanimaciju. Prostor za naprtnjaču treba biti dimenzija: </w:t>
            </w:r>
          </w:p>
          <w:p w14:paraId="51CFDB0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visina 61cm, širina 50cm, dubina 35 cm. Naprtnjača </w:t>
            </w:r>
          </w:p>
          <w:p w14:paraId="2E13BD5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treba biti smještena na desnom dijelu pregradne stijene.</w:t>
            </w:r>
          </w:p>
        </w:tc>
      </w:tr>
      <w:tr w:rsidR="00C166DD" w:rsidRPr="00C320BF" w14:paraId="172F51A9" w14:textId="77777777" w:rsidTr="00DF252B">
        <w:tc>
          <w:tcPr>
            <w:tcW w:w="1297" w:type="dxa"/>
            <w:vAlign w:val="center"/>
          </w:tcPr>
          <w:p w14:paraId="24B382E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4.6.12.</w:t>
            </w:r>
          </w:p>
        </w:tc>
        <w:tc>
          <w:tcPr>
            <w:tcW w:w="11751" w:type="dxa"/>
          </w:tcPr>
          <w:p w14:paraId="15B0A0D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oblozi pregradne stijene treba biti ugrađeno mjesto za </w:t>
            </w:r>
          </w:p>
          <w:p w14:paraId="3418482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pohranjivanje obuhvatnih nosila.</w:t>
            </w:r>
          </w:p>
        </w:tc>
      </w:tr>
      <w:tr w:rsidR="00C166DD" w:rsidRPr="00C320BF" w14:paraId="69770B5B" w14:textId="77777777" w:rsidTr="00DF252B">
        <w:tc>
          <w:tcPr>
            <w:tcW w:w="1297" w:type="dxa"/>
            <w:vAlign w:val="center"/>
          </w:tcPr>
          <w:p w14:paraId="0D5C866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4.6.13.</w:t>
            </w:r>
          </w:p>
        </w:tc>
        <w:tc>
          <w:tcPr>
            <w:tcW w:w="11751" w:type="dxa"/>
          </w:tcPr>
          <w:p w14:paraId="319C03BE" w14:textId="2C7CBF4D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Između lijeve stijene do ormara pod treba biti podignut za </w:t>
            </w:r>
          </w:p>
          <w:p w14:paraId="494854F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oko 5 cm, da se može smjestiti dodatni kovčeg/torba.</w:t>
            </w:r>
          </w:p>
        </w:tc>
      </w:tr>
      <w:tr w:rsidR="00C166DD" w:rsidRPr="00C320BF" w14:paraId="0784FB27" w14:textId="77777777" w:rsidTr="00DF252B">
        <w:tc>
          <w:tcPr>
            <w:tcW w:w="1297" w:type="dxa"/>
            <w:vAlign w:val="center"/>
          </w:tcPr>
          <w:p w14:paraId="16FB8E0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4.6.14.</w:t>
            </w:r>
          </w:p>
        </w:tc>
        <w:tc>
          <w:tcPr>
            <w:tcW w:w="11751" w:type="dxa"/>
          </w:tcPr>
          <w:p w14:paraId="4B8498E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Iznad vozačke kabine, treba biti smješten klimatizacijski </w:t>
            </w:r>
          </w:p>
          <w:p w14:paraId="38EBBC0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uređaj u najvišem dijelu vozila. Lijevo treba biti grijač </w:t>
            </w:r>
          </w:p>
          <w:p w14:paraId="4698282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infuzijskih boca, a desno dio za odlaganje opreme.</w:t>
            </w:r>
          </w:p>
        </w:tc>
      </w:tr>
      <w:tr w:rsidR="00C166DD" w:rsidRPr="00C320BF" w14:paraId="49F9B4DC" w14:textId="77777777" w:rsidTr="00DF252B">
        <w:tc>
          <w:tcPr>
            <w:tcW w:w="1297" w:type="dxa"/>
            <w:vAlign w:val="center"/>
          </w:tcPr>
          <w:p w14:paraId="13A3AF0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4.6.15.</w:t>
            </w:r>
          </w:p>
        </w:tc>
        <w:tc>
          <w:tcPr>
            <w:tcW w:w="11751" w:type="dxa"/>
          </w:tcPr>
          <w:p w14:paraId="097E91AA" w14:textId="048517EB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Obloga kliznih vrata i obloga podiznih vrata </w:t>
            </w:r>
            <w:r w:rsidRPr="009D7A0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ili dvostrukih vrata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mora </w:t>
            </w:r>
          </w:p>
          <w:p w14:paraId="57A6CC5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biti od vakumiranog ABS-a</w:t>
            </w:r>
          </w:p>
        </w:tc>
      </w:tr>
      <w:tr w:rsidR="00C166DD" w:rsidRPr="00C320BF" w14:paraId="01F7364B" w14:textId="77777777" w:rsidTr="00DF252B">
        <w:tc>
          <w:tcPr>
            <w:tcW w:w="1297" w:type="dxa"/>
            <w:vAlign w:val="center"/>
          </w:tcPr>
          <w:p w14:paraId="0B9C3B89" w14:textId="77777777" w:rsidR="00C166DD" w:rsidRPr="00817D3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D3F">
              <w:rPr>
                <w:rFonts w:ascii="Arial" w:hAnsi="Arial" w:cs="Arial"/>
                <w:bCs/>
                <w:sz w:val="20"/>
                <w:szCs w:val="20"/>
              </w:rPr>
              <w:t>4.6.16.</w:t>
            </w:r>
          </w:p>
        </w:tc>
        <w:tc>
          <w:tcPr>
            <w:tcW w:w="11751" w:type="dxa"/>
          </w:tcPr>
          <w:p w14:paraId="03A4A18F" w14:textId="77777777" w:rsidR="00C166DD" w:rsidRPr="00817D3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7D3F">
              <w:rPr>
                <w:rFonts w:ascii="Arial" w:hAnsi="Arial" w:cs="Arial"/>
                <w:bCs/>
                <w:sz w:val="20"/>
                <w:szCs w:val="20"/>
              </w:rPr>
              <w:t xml:space="preserve">Sve obloge u cjelini trebaju biti proizvedene od </w:t>
            </w:r>
          </w:p>
          <w:p w14:paraId="32DE03AF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7D3F">
              <w:rPr>
                <w:rFonts w:ascii="Arial" w:hAnsi="Arial" w:cs="Arial"/>
                <w:bCs/>
                <w:sz w:val="20"/>
                <w:szCs w:val="20"/>
              </w:rPr>
              <w:t>visoko otpornog vakumiranog materijala ABS - RAL 9010</w:t>
            </w:r>
          </w:p>
          <w:p w14:paraId="7B0FC4B5" w14:textId="132FFBDD" w:rsidR="00C166DD" w:rsidRPr="00817D3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7D3F">
              <w:rPr>
                <w:rFonts w:ascii="Arial" w:hAnsi="Arial" w:cs="Arial"/>
                <w:bCs/>
                <w:sz w:val="20"/>
                <w:szCs w:val="20"/>
              </w:rPr>
              <w:t xml:space="preserve"> ili jednakovrijedno osim svih vratašca te pregrada u </w:t>
            </w:r>
          </w:p>
          <w:p w14:paraId="4369661E" w14:textId="77777777" w:rsidR="00C166DD" w:rsidRPr="00817D3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7D3F">
              <w:rPr>
                <w:rFonts w:ascii="Arial" w:hAnsi="Arial" w:cs="Arial"/>
                <w:bCs/>
                <w:sz w:val="20"/>
                <w:szCs w:val="20"/>
              </w:rPr>
              <w:t xml:space="preserve">ormarima koje trebaju biti proizvedene od vakumiranog </w:t>
            </w:r>
          </w:p>
          <w:p w14:paraId="28C10E54" w14:textId="3D7F56B4" w:rsidR="00C166DD" w:rsidRPr="00817D3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7D3F">
              <w:rPr>
                <w:rFonts w:ascii="Arial" w:hAnsi="Arial" w:cs="Arial"/>
                <w:bCs/>
                <w:sz w:val="20"/>
                <w:szCs w:val="20"/>
              </w:rPr>
              <w:t>ABS-a a bojom usklađene s unutrašnjošću vozila.</w:t>
            </w:r>
          </w:p>
        </w:tc>
      </w:tr>
      <w:tr w:rsidR="00C166DD" w:rsidRPr="00C320BF" w14:paraId="79F9CBE6" w14:textId="77777777" w:rsidTr="00DF252B">
        <w:tc>
          <w:tcPr>
            <w:tcW w:w="1297" w:type="dxa"/>
            <w:vAlign w:val="center"/>
          </w:tcPr>
          <w:p w14:paraId="03EA971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4.6.17.</w:t>
            </w:r>
          </w:p>
        </w:tc>
        <w:tc>
          <w:tcPr>
            <w:tcW w:w="11751" w:type="dxa"/>
          </w:tcPr>
          <w:p w14:paraId="59B41265" w14:textId="77777777" w:rsidR="00C166DD" w:rsidRPr="00650F69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Pod mora biti vodootporan, presvučen lijevanom </w:t>
            </w:r>
          </w:p>
          <w:p w14:paraId="6C329BE0" w14:textId="77777777" w:rsidR="00C166DD" w:rsidRPr="00650F69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ne klizavom podnom podlogom sukladnom sa </w:t>
            </w:r>
          </w:p>
          <w:p w14:paraId="5AB56E0A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zahtjevima HRN EN 1789:2020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odnosno</w:t>
            </w: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 slijednicom </w:t>
            </w:r>
          </w:p>
          <w:p w14:paraId="705E994E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>navedene norme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. Prema testu na </w:t>
            </w:r>
          </w:p>
          <w:p w14:paraId="54B119AC" w14:textId="77777777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proklizavanje od </w:t>
            </w:r>
            <w:r w:rsidRPr="00895C83">
              <w:rPr>
                <w:rFonts w:ascii="Arial" w:hAnsi="Arial" w:cs="Arial"/>
                <w:bCs/>
                <w:sz w:val="20"/>
                <w:szCs w:val="20"/>
              </w:rPr>
              <w:t xml:space="preserve">minimalno R11 </w:t>
            </w:r>
          </w:p>
          <w:p w14:paraId="18CBCA7F" w14:textId="77777777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 xml:space="preserve">(prema HSE ili DIN 51130 ili jednakovrijedno). </w:t>
            </w:r>
          </w:p>
          <w:p w14:paraId="319A5EC8" w14:textId="5A981E35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>Od materijala, čije su</w:t>
            </w:r>
          </w:p>
          <w:p w14:paraId="16DC027F" w14:textId="2264EBC9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boje usklađene s unutrašnjošću bolesničkog dijela vozila. </w:t>
            </w:r>
          </w:p>
          <w:p w14:paraId="1BFD30A9" w14:textId="11588C05" w:rsidR="00C166DD" w:rsidRPr="00650F69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Obloga treba biti primjerena za često i jednostavno čišćenje. </w:t>
            </w:r>
          </w:p>
          <w:p w14:paraId="5B407E36" w14:textId="77777777" w:rsidR="00C166DD" w:rsidRPr="00650F69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Rubovi podne obloge moraju prelaziti na obloge stranica </w:t>
            </w:r>
          </w:p>
          <w:p w14:paraId="5436CE02" w14:textId="77777777" w:rsidR="00C166DD" w:rsidRPr="00650F69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0F69">
              <w:rPr>
                <w:rFonts w:ascii="Arial" w:hAnsi="Arial" w:cs="Arial"/>
                <w:bCs/>
                <w:sz w:val="20"/>
                <w:szCs w:val="20"/>
              </w:rPr>
              <w:t>vozila i pregradne stijene do visine od 100 mm.</w:t>
            </w:r>
          </w:p>
        </w:tc>
      </w:tr>
      <w:tr w:rsidR="00C166DD" w:rsidRPr="00C320BF" w14:paraId="7E877F1C" w14:textId="77777777" w:rsidTr="00DF252B">
        <w:tc>
          <w:tcPr>
            <w:tcW w:w="1297" w:type="dxa"/>
            <w:vAlign w:val="center"/>
          </w:tcPr>
          <w:p w14:paraId="7F103FA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4.6.18.</w:t>
            </w:r>
          </w:p>
        </w:tc>
        <w:tc>
          <w:tcPr>
            <w:tcW w:w="11751" w:type="dxa"/>
          </w:tcPr>
          <w:p w14:paraId="2D6792E9" w14:textId="57B5B974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Mora biti ugrađen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ručk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za ulazak na pregradnoj </w:t>
            </w:r>
          </w:p>
          <w:p w14:paraId="797BBDFF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stijeni, te dodatno ručka kod prvog desnog sklopivog </w:t>
            </w:r>
          </w:p>
          <w:p w14:paraId="1B34D92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sjedala.</w:t>
            </w:r>
          </w:p>
        </w:tc>
      </w:tr>
      <w:tr w:rsidR="00C166DD" w:rsidRPr="00C320BF" w14:paraId="0ACD7BE0" w14:textId="77777777" w:rsidTr="00DF252B">
        <w:tc>
          <w:tcPr>
            <w:tcW w:w="1297" w:type="dxa"/>
            <w:vAlign w:val="center"/>
          </w:tcPr>
          <w:p w14:paraId="2F244C4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4.6.19.</w:t>
            </w:r>
          </w:p>
        </w:tc>
        <w:tc>
          <w:tcPr>
            <w:tcW w:w="11751" w:type="dxa"/>
          </w:tcPr>
          <w:p w14:paraId="657D6751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Prozori u bolesničkom dijelu vozila trebaju biti presvučeni crnom </w:t>
            </w:r>
          </w:p>
          <w:p w14:paraId="1E904559" w14:textId="35C1C3B3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atermičkom folijom koja ima otprilike 85 % propusnosti </w:t>
            </w:r>
          </w:p>
          <w:p w14:paraId="1FC1283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svjetlosti te je s unutrašnje strane dodatno djelomično </w:t>
            </w:r>
          </w:p>
          <w:p w14:paraId="5030D1B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prevučena mat folijom do 2/3.</w:t>
            </w:r>
          </w:p>
        </w:tc>
      </w:tr>
    </w:tbl>
    <w:p w14:paraId="625768CB" w14:textId="3C0D72BD" w:rsidR="004134E6" w:rsidRDefault="004134E6">
      <w:bookmarkStart w:id="9" w:name="_GoBack"/>
      <w:bookmarkEnd w:id="9"/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0C24D9A6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</w:tcPr>
          <w:p w14:paraId="4AF9DDBB" w14:textId="11B4DB8D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166DD" w:rsidRPr="00C320BF" w14:paraId="429722E9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7CBE5BAA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Tehnička specifikacija</w:t>
            </w:r>
          </w:p>
        </w:tc>
      </w:tr>
      <w:tr w:rsidR="00C166DD" w:rsidRPr="00C320BF" w14:paraId="1F9E77DA" w14:textId="77777777" w:rsidTr="00DF252B">
        <w:tc>
          <w:tcPr>
            <w:tcW w:w="1297" w:type="dxa"/>
            <w:vAlign w:val="center"/>
          </w:tcPr>
          <w:p w14:paraId="3B2314A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4.6.20.</w:t>
            </w:r>
          </w:p>
        </w:tc>
        <w:tc>
          <w:tcPr>
            <w:tcW w:w="11751" w:type="dxa"/>
            <w:vAlign w:val="center"/>
          </w:tcPr>
          <w:p w14:paraId="4BDCBDA9" w14:textId="77777777" w:rsidR="00C166DD" w:rsidRPr="005F7C49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7C49">
              <w:rPr>
                <w:rFonts w:ascii="Arial" w:hAnsi="Arial" w:cs="Arial"/>
                <w:bCs/>
                <w:sz w:val="20"/>
                <w:szCs w:val="20"/>
              </w:rPr>
              <w:t xml:space="preserve">Sjedalo na pregradnoj stijeni s automatskim </w:t>
            </w:r>
          </w:p>
          <w:p w14:paraId="6E64D88E" w14:textId="77777777" w:rsidR="00C166DD" w:rsidRPr="005F7C49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7C49">
              <w:rPr>
                <w:rFonts w:ascii="Arial" w:hAnsi="Arial" w:cs="Arial"/>
                <w:bCs/>
                <w:sz w:val="20"/>
                <w:szCs w:val="20"/>
              </w:rPr>
              <w:t>preklapanjem, naslonom za glavu te sigurnosnim pojasom</w:t>
            </w:r>
          </w:p>
          <w:p w14:paraId="2DD4A976" w14:textId="77777777" w:rsidR="00C166DD" w:rsidRPr="00C06E96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7C49">
              <w:rPr>
                <w:rFonts w:ascii="Arial" w:hAnsi="Arial" w:cs="Arial"/>
                <w:bCs/>
                <w:sz w:val="20"/>
                <w:szCs w:val="20"/>
              </w:rPr>
              <w:t xml:space="preserve">u 3 </w:t>
            </w: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točke. Sjedalo treba biti smješteno ispred nosila (na </w:t>
            </w:r>
          </w:p>
          <w:p w14:paraId="5275E0AB" w14:textId="1BF15304" w:rsidR="00C166DD" w:rsidRPr="00C320BF" w:rsidRDefault="00C166DD" w:rsidP="00C06E9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lijevoj strani u vozilu u smjeru vožnje).Sjedalo certificirano sa sigurnosnim pojasom u 3 točke </w:t>
            </w:r>
            <w:r w:rsidRPr="00C06E96">
              <w:rPr>
                <w:rFonts w:ascii="Arial" w:hAnsi="Arial" w:cs="Arial"/>
                <w:bCs/>
                <w:iCs/>
                <w:sz w:val="20"/>
                <w:szCs w:val="20"/>
              </w:rPr>
              <w:t>mora biti opremljeno indikatorom za sigurnosni pojas. Indikator sigurnosnog pojasa upozorit će vozača       vizualno ili zvučno kad netko sjedi , ali ne koristi sigurnosni pojas</w:t>
            </w:r>
            <w:r w:rsidRPr="00C06E9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166DD" w:rsidRPr="00C320BF" w14:paraId="663BFA65" w14:textId="77777777" w:rsidTr="00DF252B">
        <w:tc>
          <w:tcPr>
            <w:tcW w:w="1297" w:type="dxa"/>
            <w:vAlign w:val="center"/>
          </w:tcPr>
          <w:p w14:paraId="1D68B40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4.6.21.</w:t>
            </w:r>
          </w:p>
        </w:tc>
        <w:tc>
          <w:tcPr>
            <w:tcW w:w="11751" w:type="dxa"/>
            <w:vAlign w:val="center"/>
          </w:tcPr>
          <w:p w14:paraId="54CFFFA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Sjedalo na desnoj strani vozila, bočno okretljivo u smjeru </w:t>
            </w:r>
          </w:p>
          <w:p w14:paraId="4A8ECA6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vožnje s integriranim sigurnosnim pojasom u 3 točke – kad </w:t>
            </w:r>
          </w:p>
          <w:p w14:paraId="62F8E35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se sklopi uz stranicu vozila, dobiva se prostor za dodatna </w:t>
            </w:r>
          </w:p>
          <w:p w14:paraId="01361A0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nosila ili za slobodan prolazak kroz bolesnički dio vozila. </w:t>
            </w:r>
          </w:p>
          <w:p w14:paraId="1390884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Sjedalo ima naslon za ruke, integriran sigurnosni pojas u 3</w:t>
            </w:r>
          </w:p>
          <w:p w14:paraId="2ACA006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točke i automatski sigurnosni pojas u 3 točke, sklopiv </w:t>
            </w:r>
          </w:p>
          <w:p w14:paraId="227EACF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dio za sjedenje, po nagibu podesiv naslon za leđa koji </w:t>
            </w:r>
          </w:p>
          <w:p w14:paraId="70BDBE9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se može okretati. </w:t>
            </w:r>
          </w:p>
          <w:p w14:paraId="3A45233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Sjedalo se mora okretati prema pacijentu za 30° i imati </w:t>
            </w:r>
          </w:p>
          <w:p w14:paraId="09650FB6" w14:textId="77777777" w:rsidR="00C166DD" w:rsidRPr="00C320BF" w:rsidRDefault="00C166DD" w:rsidP="001328C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mogućnost fiksacije, tako da je olakšan rad doktoru.</w:t>
            </w:r>
          </w:p>
        </w:tc>
      </w:tr>
      <w:tr w:rsidR="00C166DD" w:rsidRPr="00C320BF" w14:paraId="7189F3D8" w14:textId="77777777" w:rsidTr="00DF252B">
        <w:tc>
          <w:tcPr>
            <w:tcW w:w="1297" w:type="dxa"/>
            <w:vAlign w:val="center"/>
          </w:tcPr>
          <w:p w14:paraId="2601E08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4.6.22.</w:t>
            </w:r>
          </w:p>
        </w:tc>
        <w:tc>
          <w:tcPr>
            <w:tcW w:w="11751" w:type="dxa"/>
          </w:tcPr>
          <w:p w14:paraId="310EEA0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Sva sjedala u bolesničkom dijelu vozila presvučena </w:t>
            </w:r>
          </w:p>
          <w:p w14:paraId="2435636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skajem crne boje.</w:t>
            </w:r>
          </w:p>
        </w:tc>
      </w:tr>
      <w:tr w:rsidR="00C166DD" w:rsidRPr="00C320BF" w14:paraId="5DB075FD" w14:textId="77777777" w:rsidTr="00DF252B">
        <w:tc>
          <w:tcPr>
            <w:tcW w:w="1297" w:type="dxa"/>
            <w:vAlign w:val="center"/>
          </w:tcPr>
          <w:p w14:paraId="545CAB3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4.6.23.</w:t>
            </w:r>
          </w:p>
        </w:tc>
        <w:tc>
          <w:tcPr>
            <w:tcW w:w="11751" w:type="dxa"/>
          </w:tcPr>
          <w:p w14:paraId="338BC800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Sva sjedala u bolesničkom dijelu vozila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moraju biti </w:t>
            </w:r>
          </w:p>
          <w:p w14:paraId="509418B3" w14:textId="0B6917F3" w:rsidR="00C166DD" w:rsidRPr="00D157BA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certificirana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sa sigurnosnim pojasom u 3 točke.</w:t>
            </w:r>
          </w:p>
        </w:tc>
      </w:tr>
      <w:tr w:rsidR="00C166DD" w:rsidRPr="00C320BF" w14:paraId="3FF181DC" w14:textId="77777777" w:rsidTr="00DF252B">
        <w:tc>
          <w:tcPr>
            <w:tcW w:w="1297" w:type="dxa"/>
            <w:vAlign w:val="center"/>
          </w:tcPr>
          <w:p w14:paraId="55AB56A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4.6.24</w:t>
            </w:r>
          </w:p>
        </w:tc>
        <w:tc>
          <w:tcPr>
            <w:tcW w:w="11751" w:type="dxa"/>
            <w:vAlign w:val="center"/>
          </w:tcPr>
          <w:p w14:paraId="29284C8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Postolje za glavna nosila s podvozjem na lijevoj strani </w:t>
            </w:r>
          </w:p>
          <w:p w14:paraId="0A0C237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bolesničkog dijela</w:t>
            </w:r>
            <w:r w:rsidRPr="00C32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mora imati ladicu  ispod </w:t>
            </w:r>
          </w:p>
          <w:p w14:paraId="7872BB4E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navozne ploče.  U ladici je potreban  prostor za dugu dasku dužine</w:t>
            </w:r>
          </w:p>
          <w:p w14:paraId="0EBA73D1" w14:textId="7F36E81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186 cm, širine 41cm i debljine 5 cm. Postolje treba </w:t>
            </w:r>
          </w:p>
          <w:p w14:paraId="1F1F8861" w14:textId="77777777" w:rsidR="00C166DD" w:rsidRDefault="00C166DD" w:rsidP="001328CD">
            <w:pPr>
              <w:jc w:val="both"/>
              <w:rPr>
                <w:rFonts w:ascii="Arial" w:hAnsi="Arial" w:cs="Arial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posjedovati certifikat u skladu sa standardom HRN EN 1789:20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320BF">
              <w:rPr>
                <w:rFonts w:ascii="Arial" w:hAnsi="Arial" w:cs="Arial"/>
              </w:rPr>
              <w:t xml:space="preserve"> </w:t>
            </w:r>
          </w:p>
          <w:p w14:paraId="21F9C0A4" w14:textId="0EBDB6EE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odnosno</w:t>
            </w:r>
            <w:r w:rsidRPr="00650F69">
              <w:rPr>
                <w:rFonts w:ascii="Arial" w:hAnsi="Arial" w:cs="Arial"/>
                <w:bCs/>
                <w:sz w:val="20"/>
                <w:szCs w:val="20"/>
              </w:rPr>
              <w:t xml:space="preserve"> slijednicom navedene norme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</w:tc>
      </w:tr>
      <w:tr w:rsidR="00C166DD" w:rsidRPr="00C320BF" w14:paraId="0F21A37A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2F0FAB1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4.7.</w:t>
            </w:r>
          </w:p>
        </w:tc>
        <w:tc>
          <w:tcPr>
            <w:tcW w:w="11751" w:type="dxa"/>
            <w:shd w:val="clear" w:color="auto" w:fill="D9E2F3" w:themeFill="accent1" w:themeFillTint="33"/>
          </w:tcPr>
          <w:p w14:paraId="072366D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Osvjetljenje bolesničkog prostora</w:t>
            </w:r>
          </w:p>
        </w:tc>
      </w:tr>
      <w:tr w:rsidR="00C166DD" w:rsidRPr="00C320BF" w14:paraId="7C66AE38" w14:textId="77777777" w:rsidTr="00DF252B">
        <w:tc>
          <w:tcPr>
            <w:tcW w:w="1297" w:type="dxa"/>
            <w:vAlign w:val="center"/>
          </w:tcPr>
          <w:p w14:paraId="188937E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4.7.1.</w:t>
            </w:r>
          </w:p>
        </w:tc>
        <w:tc>
          <w:tcPr>
            <w:tcW w:w="11751" w:type="dxa"/>
            <w:vAlign w:val="center"/>
          </w:tcPr>
          <w:p w14:paraId="633204F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2 duga LED svjetla trebaju biti postavljena  u ugao između </w:t>
            </w:r>
          </w:p>
          <w:p w14:paraId="10F62B9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stropa i stijene te zaštićena konkavnim rebrastim </w:t>
            </w:r>
          </w:p>
          <w:p w14:paraId="4EF3E75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poklopcem po cijeloj dužini. Pristup do LED svjetla treba </w:t>
            </w:r>
          </w:p>
          <w:p w14:paraId="7E00105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biti omogućen  bez upotrebe bilo kakvog alata za </w:t>
            </w:r>
          </w:p>
          <w:p w14:paraId="6B78A5D4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demontažu. Svjetla trebaju biti postavljena tako da ih pacijent ne </w:t>
            </w:r>
          </w:p>
          <w:p w14:paraId="2D5A1CDB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može doseći i pod kutom u kojem je raspršenje svjetlosti takvo da</w:t>
            </w:r>
          </w:p>
          <w:p w14:paraId="2FFDC8D2" w14:textId="6B4ED9FB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nema mrtvog mjesta odnosno smanjene svjetlosti u vozilu.</w:t>
            </w:r>
          </w:p>
        </w:tc>
      </w:tr>
    </w:tbl>
    <w:p w14:paraId="0A3695E7" w14:textId="77777777" w:rsidR="004D34C4" w:rsidRPr="00C320BF" w:rsidRDefault="004D34C4" w:rsidP="001328CD">
      <w:pPr>
        <w:rPr>
          <w:rFonts w:ascii="Arial" w:hAnsi="Arial" w:cs="Arial"/>
        </w:rPr>
      </w:pPr>
      <w:r w:rsidRPr="00C320BF">
        <w:rPr>
          <w:rFonts w:ascii="Arial" w:hAnsi="Arial" w:cs="Arial"/>
        </w:rP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5EFD806A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</w:tcPr>
          <w:p w14:paraId="6B21869F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5CDA009D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3E3458D2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0" w:name="_Hlk63933938"/>
            <w:r w:rsidRPr="00C320BF">
              <w:rPr>
                <w:rFonts w:ascii="Arial" w:hAnsi="Arial" w:cs="Arial"/>
                <w:b/>
                <w:bCs/>
                <w:sz w:val="20"/>
                <w:szCs w:val="20"/>
              </w:rPr>
              <w:t>Tehnička specifikacija</w:t>
            </w:r>
          </w:p>
        </w:tc>
      </w:tr>
      <w:bookmarkEnd w:id="10"/>
      <w:tr w:rsidR="00C166DD" w:rsidRPr="00C320BF" w14:paraId="1A70098F" w14:textId="77777777" w:rsidTr="00DF252B">
        <w:tc>
          <w:tcPr>
            <w:tcW w:w="1297" w:type="dxa"/>
            <w:vAlign w:val="center"/>
          </w:tcPr>
          <w:p w14:paraId="5968A5E7" w14:textId="6937A7F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4.7.2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</w:tcPr>
          <w:p w14:paraId="1AEACE65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Halogeno LED svjetlo za dodatno osvjetljenje </w:t>
            </w:r>
          </w:p>
          <w:p w14:paraId="1FC7CD99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pored glave pacijenta. Svjetla su ugrađena u konzolu</w:t>
            </w:r>
          </w:p>
          <w:p w14:paraId="36162675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stropu pored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mjesta za boce za infuziju i </w:t>
            </w:r>
          </w:p>
          <w:p w14:paraId="19FAEA66" w14:textId="688AF642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namještena iznad prsnog </w:t>
            </w:r>
          </w:p>
          <w:p w14:paraId="49FEFCA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koša ležećeg pacijenta. Snop zraka se može usmjeravati</w:t>
            </w:r>
          </w:p>
          <w:p w14:paraId="562F9C4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između glave i pasa pacijenta.</w:t>
            </w:r>
          </w:p>
        </w:tc>
      </w:tr>
      <w:tr w:rsidR="00C166DD" w:rsidRPr="00C320BF" w14:paraId="05E20932" w14:textId="77777777" w:rsidTr="00DF252B">
        <w:tc>
          <w:tcPr>
            <w:tcW w:w="1297" w:type="dxa"/>
            <w:vAlign w:val="center"/>
          </w:tcPr>
          <w:p w14:paraId="572B73B0" w14:textId="4C5B85CA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4.7.3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  <w:vAlign w:val="center"/>
          </w:tcPr>
          <w:p w14:paraId="3901FE6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Upravljanje cjelokupnim osvjetljenjem izvedeno preko </w:t>
            </w:r>
          </w:p>
          <w:p w14:paraId="3907A327" w14:textId="79B22271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električnog sustava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BUS ili FlexRay ili  </w:t>
            </w:r>
          </w:p>
          <w:p w14:paraId="41A5D79E" w14:textId="750AD5BF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jednakovrijedno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opremljenog folijskom tastaturom.</w:t>
            </w:r>
          </w:p>
        </w:tc>
      </w:tr>
      <w:tr w:rsidR="00C166DD" w:rsidRPr="00C320BF" w14:paraId="2087B08B" w14:textId="77777777" w:rsidTr="00DF252B">
        <w:tc>
          <w:tcPr>
            <w:tcW w:w="1297" w:type="dxa"/>
            <w:vAlign w:val="center"/>
          </w:tcPr>
          <w:p w14:paraId="4B87700C" w14:textId="511B097C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4.7.4.</w:t>
            </w:r>
          </w:p>
        </w:tc>
        <w:tc>
          <w:tcPr>
            <w:tcW w:w="11751" w:type="dxa"/>
          </w:tcPr>
          <w:p w14:paraId="25E24EA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UV dezinfekcijska lampa</w:t>
            </w:r>
          </w:p>
        </w:tc>
      </w:tr>
      <w:tr w:rsidR="00C166DD" w:rsidRPr="00C320BF" w14:paraId="65689128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108C7D8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</w:t>
            </w:r>
          </w:p>
        </w:tc>
        <w:tc>
          <w:tcPr>
            <w:tcW w:w="11751" w:type="dxa"/>
            <w:shd w:val="clear" w:color="auto" w:fill="D9E2F3" w:themeFill="accent1" w:themeFillTint="33"/>
          </w:tcPr>
          <w:p w14:paraId="78B8138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Elektrooprema i prekidači</w:t>
            </w:r>
          </w:p>
        </w:tc>
      </w:tr>
      <w:tr w:rsidR="00C166DD" w:rsidRPr="00C320BF" w14:paraId="6C83A7E5" w14:textId="77777777" w:rsidTr="00DF252B">
        <w:tc>
          <w:tcPr>
            <w:tcW w:w="1297" w:type="dxa"/>
            <w:vAlign w:val="center"/>
          </w:tcPr>
          <w:p w14:paraId="7795A37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4.8.1.</w:t>
            </w:r>
          </w:p>
        </w:tc>
        <w:tc>
          <w:tcPr>
            <w:tcW w:w="11751" w:type="dxa"/>
          </w:tcPr>
          <w:p w14:paraId="42ADEB3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Svi električni sustavi trebaju biti namješteni u konzolu </w:t>
            </w:r>
          </w:p>
          <w:p w14:paraId="2524AF8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između sjedala, iznad suvozačkog sjedala ili pod </w:t>
            </w:r>
          </w:p>
          <w:p w14:paraId="0B6DFFF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suvozačkim sjedalom u vozačkoj kabini.</w:t>
            </w:r>
          </w:p>
        </w:tc>
      </w:tr>
      <w:tr w:rsidR="00C166DD" w:rsidRPr="00C320BF" w14:paraId="2686037D" w14:textId="77777777" w:rsidTr="00DF252B">
        <w:tc>
          <w:tcPr>
            <w:tcW w:w="1297" w:type="dxa"/>
            <w:vAlign w:val="center"/>
          </w:tcPr>
          <w:p w14:paraId="11CCF32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4.8.2.</w:t>
            </w:r>
          </w:p>
        </w:tc>
        <w:tc>
          <w:tcPr>
            <w:tcW w:w="11751" w:type="dxa"/>
            <w:vAlign w:val="center"/>
          </w:tcPr>
          <w:p w14:paraId="7E99F04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 armaturi u vozačkoj kabini treba biti namješten </w:t>
            </w:r>
          </w:p>
          <w:p w14:paraId="72A3689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grafički digitalni zaslon s dodatnim membranskim </w:t>
            </w:r>
          </w:p>
          <w:p w14:paraId="01F188C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prekidačima, jednostavan za čišćenje i uporabu. </w:t>
            </w:r>
          </w:p>
          <w:p w14:paraId="2A19459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Električni potrošači i prekidači sa zaslonom su povezani  </w:t>
            </w:r>
          </w:p>
          <w:p w14:paraId="268F58A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 električnim sustavom i centralnom računalnom </w:t>
            </w:r>
          </w:p>
          <w:p w14:paraId="64498C6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procesnom jedinicom. U vozačkoj kabini sustav </w:t>
            </w:r>
          </w:p>
          <w:p w14:paraId="749C6E6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omogućuje isključivanje zahtijevanih potrošača u </w:t>
            </w:r>
          </w:p>
          <w:p w14:paraId="3043A86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bolesničkom dijelu i upravljanje vanjskom </w:t>
            </w:r>
          </w:p>
          <w:p w14:paraId="2EA13D2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svjetlosnom signalizacijom. U bolesničkom prostoru </w:t>
            </w:r>
          </w:p>
          <w:p w14:paraId="7AB30B8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sustav omogućuje upravljanje svim svjetlosnim </w:t>
            </w:r>
          </w:p>
          <w:p w14:paraId="41CE338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elementima bolesničkog prostora, prikaz i mogućnost </w:t>
            </w:r>
          </w:p>
          <w:p w14:paraId="1E9AA04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alarmnog upozorenja u slučaju smanjenja količine kisika </w:t>
            </w:r>
          </w:p>
          <w:p w14:paraId="2D03710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bocama, prikaz i upravljanje jedinicom klimatizacijskog </w:t>
            </w:r>
          </w:p>
          <w:p w14:paraId="1DCDB512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uređaja, grijača infuzije. Cjelokupan sustav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mora biti </w:t>
            </w:r>
          </w:p>
          <w:p w14:paraId="5141CE20" w14:textId="03CE9B0A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prilagođen za uporabu u vozilima te osigurava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rad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u </w:t>
            </w:r>
          </w:p>
          <w:p w14:paraId="648D774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temperaturnom rasponu od - 30 do +70 stupnjeva ˚C. </w:t>
            </w:r>
          </w:p>
        </w:tc>
      </w:tr>
      <w:tr w:rsidR="00C166DD" w:rsidRPr="00C320BF" w14:paraId="628226FF" w14:textId="77777777" w:rsidTr="00DF252B">
        <w:tc>
          <w:tcPr>
            <w:tcW w:w="1297" w:type="dxa"/>
            <w:vAlign w:val="center"/>
          </w:tcPr>
          <w:p w14:paraId="7E409E1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4.8.3.</w:t>
            </w:r>
          </w:p>
        </w:tc>
        <w:tc>
          <w:tcPr>
            <w:tcW w:w="11751" w:type="dxa"/>
            <w:vAlign w:val="center"/>
          </w:tcPr>
          <w:p w14:paraId="0FFD9D5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slučaju priključenja na vanjski izvor napajanja jačine </w:t>
            </w:r>
          </w:p>
          <w:p w14:paraId="0F8ADDD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230 V nakon 10 minuta u bolesničkom dijelu vozila </w:t>
            </w:r>
          </w:p>
          <w:p w14:paraId="5D6E426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automatski se ugase sva svjetla u slučaju da su </w:t>
            </w:r>
          </w:p>
          <w:p w14:paraId="69F6181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automatski upaljena zbog otvorenih vrata.</w:t>
            </w:r>
          </w:p>
        </w:tc>
      </w:tr>
    </w:tbl>
    <w:p w14:paraId="361EE0B9" w14:textId="1784AFA5" w:rsidR="004D34C4" w:rsidRPr="00C320BF" w:rsidRDefault="004D34C4" w:rsidP="001328CD">
      <w:pPr>
        <w:rPr>
          <w:rFonts w:ascii="Arial" w:hAnsi="Arial" w:cs="Arial"/>
        </w:rPr>
      </w:pP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436D46BD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599FFC1C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166DD" w:rsidRPr="00C320BF" w14:paraId="318A2040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523FA0DE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38058DDE" w14:textId="77777777" w:rsidTr="00DF252B">
        <w:tc>
          <w:tcPr>
            <w:tcW w:w="1297" w:type="dxa"/>
            <w:vAlign w:val="center"/>
          </w:tcPr>
          <w:p w14:paraId="1B04158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4.8.4.</w:t>
            </w:r>
          </w:p>
        </w:tc>
        <w:tc>
          <w:tcPr>
            <w:tcW w:w="11751" w:type="dxa"/>
            <w:vAlign w:val="center"/>
          </w:tcPr>
          <w:p w14:paraId="06BA096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Bolesnički prostor opremljen je svjetlosnim senzorom za automatsko uključivanje svjetala u bolesničkom prostoru u </w:t>
            </w:r>
          </w:p>
          <w:p w14:paraId="2A075A7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slučaju smanjene vanjske svjetlosti nakon što se otvore </w:t>
            </w:r>
          </w:p>
          <w:p w14:paraId="7727050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lastRenderedPageBreak/>
              <w:t>vrata prema bolesničkom prostoru.</w:t>
            </w:r>
          </w:p>
        </w:tc>
      </w:tr>
      <w:tr w:rsidR="00C166DD" w:rsidRPr="00C320BF" w14:paraId="0EE2E821" w14:textId="77777777" w:rsidTr="00DF252B">
        <w:tc>
          <w:tcPr>
            <w:tcW w:w="1297" w:type="dxa"/>
            <w:vAlign w:val="center"/>
          </w:tcPr>
          <w:p w14:paraId="48205FC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4.8.5.</w:t>
            </w:r>
          </w:p>
        </w:tc>
        <w:tc>
          <w:tcPr>
            <w:tcW w:w="11751" w:type="dxa"/>
          </w:tcPr>
          <w:p w14:paraId="1D0839B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Cjelokupan električni sustav treba imati uspješno </w:t>
            </w:r>
          </w:p>
          <w:p w14:paraId="5F9B70E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obavljen EMC test.</w:t>
            </w:r>
          </w:p>
        </w:tc>
      </w:tr>
      <w:tr w:rsidR="00C166DD" w:rsidRPr="00C320BF" w14:paraId="377641D6" w14:textId="77777777" w:rsidTr="00DF252B">
        <w:tc>
          <w:tcPr>
            <w:tcW w:w="1297" w:type="dxa"/>
            <w:vMerge w:val="restart"/>
            <w:vAlign w:val="center"/>
          </w:tcPr>
          <w:p w14:paraId="31EFE5A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4.8.6.</w:t>
            </w:r>
          </w:p>
        </w:tc>
        <w:tc>
          <w:tcPr>
            <w:tcW w:w="11751" w:type="dxa"/>
            <w:tcBorders>
              <w:bottom w:val="dotDash" w:sz="4" w:space="0" w:color="auto"/>
            </w:tcBorders>
          </w:tcPr>
          <w:p w14:paraId="5B4ACD5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Modul u vozačkoj kabini mora imati sljedeće funkcije:</w:t>
            </w:r>
          </w:p>
        </w:tc>
      </w:tr>
      <w:tr w:rsidR="00C166DD" w:rsidRPr="00C320BF" w14:paraId="3C8BCD36" w14:textId="77777777" w:rsidTr="00DF252B">
        <w:tc>
          <w:tcPr>
            <w:tcW w:w="1297" w:type="dxa"/>
            <w:vMerge/>
            <w:vAlign w:val="center"/>
          </w:tcPr>
          <w:p w14:paraId="4EC88F7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7F3501E6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Svjetlosnu signalizaciju s dnevnom i noćnom upotrebom</w:t>
            </w:r>
          </w:p>
        </w:tc>
      </w:tr>
      <w:tr w:rsidR="00C166DD" w:rsidRPr="00C320BF" w14:paraId="323AF413" w14:textId="77777777" w:rsidTr="00DF252B">
        <w:tc>
          <w:tcPr>
            <w:tcW w:w="1297" w:type="dxa"/>
            <w:vMerge/>
            <w:vAlign w:val="center"/>
          </w:tcPr>
          <w:p w14:paraId="5A4C58E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3DFC3A7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Zvučnu signalizaciju sa funkcijama</w:t>
            </w:r>
          </w:p>
          <w:p w14:paraId="105AB95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Uključivanje / isključivanje sirene, Odabir tona, Truba</w:t>
            </w:r>
          </w:p>
        </w:tc>
      </w:tr>
      <w:tr w:rsidR="00C166DD" w:rsidRPr="00C320BF" w14:paraId="5CACB014" w14:textId="77777777" w:rsidTr="00DF252B">
        <w:tc>
          <w:tcPr>
            <w:tcW w:w="1297" w:type="dxa"/>
            <w:vMerge/>
            <w:vAlign w:val="center"/>
          </w:tcPr>
          <w:p w14:paraId="1AB2433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3C84A7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Podešavanje temperature i podešavanje ventilatora </w:t>
            </w:r>
          </w:p>
          <w:p w14:paraId="75DCF89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klimatizacijskog uređaja za bolesnički prostor</w:t>
            </w:r>
          </w:p>
        </w:tc>
      </w:tr>
      <w:tr w:rsidR="00C166DD" w:rsidRPr="00C320BF" w14:paraId="1DE01D87" w14:textId="77777777" w:rsidTr="00DF252B">
        <w:tc>
          <w:tcPr>
            <w:tcW w:w="1297" w:type="dxa"/>
            <w:vMerge/>
            <w:vAlign w:val="center"/>
          </w:tcPr>
          <w:p w14:paraId="67EBE3B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bottom w:val="dotDash" w:sz="4" w:space="0" w:color="auto"/>
            </w:tcBorders>
          </w:tcPr>
          <w:p w14:paraId="5F8B549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Uključivanje / isključivanje svjetala u bolesničkom </w:t>
            </w:r>
          </w:p>
          <w:p w14:paraId="7F38394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prostoru odvojeno za normalno i zasjenjeno osvjetljenje</w:t>
            </w:r>
          </w:p>
        </w:tc>
      </w:tr>
      <w:tr w:rsidR="00C166DD" w:rsidRPr="00C320BF" w14:paraId="1531BF0F" w14:textId="77777777" w:rsidTr="00DF252B">
        <w:tc>
          <w:tcPr>
            <w:tcW w:w="1297" w:type="dxa"/>
            <w:vMerge/>
            <w:vAlign w:val="center"/>
          </w:tcPr>
          <w:p w14:paraId="39D9880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bottom w:val="dotDash" w:sz="4" w:space="0" w:color="auto"/>
            </w:tcBorders>
          </w:tcPr>
          <w:p w14:paraId="69436CE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Pojedinačno uključivanje / isključivanje svjetala </w:t>
            </w:r>
          </w:p>
          <w:p w14:paraId="5AB67C6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(lijevo, desno i straga)</w:t>
            </w:r>
          </w:p>
        </w:tc>
      </w:tr>
      <w:tr w:rsidR="00C166DD" w:rsidRPr="00C320BF" w14:paraId="278AF811" w14:textId="77777777" w:rsidTr="00DF252B">
        <w:tc>
          <w:tcPr>
            <w:tcW w:w="1297" w:type="dxa"/>
            <w:vMerge/>
            <w:vAlign w:val="center"/>
          </w:tcPr>
          <w:p w14:paraId="307B53D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bottom w:val="dotDash" w:sz="4" w:space="0" w:color="auto"/>
            </w:tcBorders>
          </w:tcPr>
          <w:p w14:paraId="064BBA6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Poništavanje zvučnog signala za pad tlaka kisika u boci</w:t>
            </w:r>
          </w:p>
        </w:tc>
      </w:tr>
      <w:tr w:rsidR="00C166DD" w:rsidRPr="00C320BF" w14:paraId="24DFDF1E" w14:textId="77777777" w:rsidTr="00DF252B">
        <w:tc>
          <w:tcPr>
            <w:tcW w:w="1297" w:type="dxa"/>
            <w:vMerge/>
            <w:vAlign w:val="center"/>
          </w:tcPr>
          <w:p w14:paraId="195B731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</w:tcBorders>
          </w:tcPr>
          <w:p w14:paraId="645A840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Zaslon u boji sa funkcijama:</w:t>
            </w:r>
          </w:p>
          <w:p w14:paraId="7F870DF9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Nadzora statusa punjenja svih akumulatora</w:t>
            </w:r>
          </w:p>
          <w:p w14:paraId="7B301412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Prikaza podešene temperature u bolesničkom </w:t>
            </w:r>
          </w:p>
          <w:p w14:paraId="7E7EF83D" w14:textId="667F2616" w:rsidR="00C166DD" w:rsidRPr="00C320BF" w:rsidRDefault="00C166DD" w:rsidP="001328CD">
            <w:pPr>
              <w:pStyle w:val="Odlomakpopis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ijelu vozila</w:t>
            </w:r>
          </w:p>
          <w:p w14:paraId="6806262E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Prikaz trenutne temperature u bolesničkom dijelu </w:t>
            </w:r>
          </w:p>
          <w:p w14:paraId="4EF3B3D0" w14:textId="77777777" w:rsidR="00C166DD" w:rsidRPr="00C320BF" w:rsidRDefault="00C166DD" w:rsidP="001328CD">
            <w:pPr>
              <w:pStyle w:val="Odlomakpopis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vozila</w:t>
            </w:r>
          </w:p>
          <w:p w14:paraId="76460B20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Prikaza stupnja ventilatora klimatizacijskog </w:t>
            </w:r>
          </w:p>
          <w:p w14:paraId="7825BF49" w14:textId="77777777" w:rsidR="00C166DD" w:rsidRPr="00C320BF" w:rsidRDefault="00C166DD" w:rsidP="001328CD">
            <w:pPr>
              <w:pStyle w:val="Odlomakpopis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uređaja bolesničkog dijela</w:t>
            </w:r>
          </w:p>
          <w:p w14:paraId="5B284CAD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Grafički prikaz statusa vrata (otvoreno / zatvoreno)</w:t>
            </w:r>
          </w:p>
          <w:p w14:paraId="34127E1D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Grafički prikaz djelovanja svjetlosne signalizacije </w:t>
            </w:r>
          </w:p>
          <w:p w14:paraId="447CDC47" w14:textId="77777777" w:rsidR="00C166DD" w:rsidRPr="00C320BF" w:rsidRDefault="00C166DD" w:rsidP="001328CD">
            <w:pPr>
              <w:pStyle w:val="Odlomakpopis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za svako svjetlo posebno</w:t>
            </w:r>
          </w:p>
          <w:p w14:paraId="688DE5F4" w14:textId="77777777" w:rsidR="00C166DD" w:rsidRDefault="00C166DD" w:rsidP="001328CD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Grafički prikaz djelovanja radnih svjetala - za </w:t>
            </w:r>
          </w:p>
          <w:p w14:paraId="05CD5341" w14:textId="00E093FA" w:rsidR="00C166DD" w:rsidRPr="005F7C49" w:rsidRDefault="00C166DD" w:rsidP="001328CD">
            <w:pPr>
              <w:pStyle w:val="Odlomakpopis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vako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7C49">
              <w:rPr>
                <w:rFonts w:ascii="Arial" w:hAnsi="Arial" w:cs="Arial"/>
                <w:bCs/>
                <w:sz w:val="20"/>
                <w:szCs w:val="20"/>
              </w:rPr>
              <w:t>svjetlo posebno</w:t>
            </w:r>
          </w:p>
        </w:tc>
      </w:tr>
    </w:tbl>
    <w:p w14:paraId="3B7F5A9D" w14:textId="77777777" w:rsidR="000D132F" w:rsidRPr="00C320BF" w:rsidRDefault="000D132F" w:rsidP="001328CD">
      <w:pPr>
        <w:rPr>
          <w:rFonts w:ascii="Arial" w:hAnsi="Arial" w:cs="Arial"/>
        </w:rPr>
      </w:pPr>
      <w:r w:rsidRPr="00C320BF">
        <w:rPr>
          <w:rFonts w:ascii="Arial" w:hAnsi="Arial" w:cs="Arial"/>
        </w:rP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04C64B64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1FC41546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7D8489BF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4646E510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67D479A2" w14:textId="77777777" w:rsidTr="00DF252B">
        <w:tc>
          <w:tcPr>
            <w:tcW w:w="1297" w:type="dxa"/>
            <w:vMerge w:val="restart"/>
            <w:vAlign w:val="center"/>
          </w:tcPr>
          <w:p w14:paraId="60A55CB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4.8.7.</w:t>
            </w:r>
          </w:p>
        </w:tc>
        <w:tc>
          <w:tcPr>
            <w:tcW w:w="11751" w:type="dxa"/>
            <w:tcBorders>
              <w:bottom w:val="dotDash" w:sz="4" w:space="0" w:color="auto"/>
            </w:tcBorders>
            <w:vAlign w:val="center"/>
          </w:tcPr>
          <w:p w14:paraId="42E2F44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Centralni modul u bolesničkom prostoru mora imati </w:t>
            </w:r>
          </w:p>
          <w:p w14:paraId="17C153A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sljedeće funkcije:</w:t>
            </w:r>
          </w:p>
        </w:tc>
      </w:tr>
      <w:tr w:rsidR="00C166DD" w:rsidRPr="00C320BF" w14:paraId="00B77074" w14:textId="77777777" w:rsidTr="00DF252B">
        <w:tc>
          <w:tcPr>
            <w:tcW w:w="1297" w:type="dxa"/>
            <w:vMerge/>
          </w:tcPr>
          <w:p w14:paraId="5D4B365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bottom w:val="dotDash" w:sz="4" w:space="0" w:color="auto"/>
            </w:tcBorders>
          </w:tcPr>
          <w:p w14:paraId="2971409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ZASLON koji sadrži sljedeće podatke:</w:t>
            </w:r>
          </w:p>
          <w:p w14:paraId="78C79A2C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Grafički prikaz sadržaja količine te tlaka kisika za </w:t>
            </w:r>
          </w:p>
          <w:p w14:paraId="1C728877" w14:textId="77777777" w:rsidR="00C166DD" w:rsidRPr="00C320BF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svaku bocu pojedinačno te grafički prikaz boce u </w:t>
            </w:r>
          </w:p>
          <w:p w14:paraId="70EA0815" w14:textId="77777777" w:rsidR="00C166DD" w:rsidRPr="00C320BF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funkciji</w:t>
            </w:r>
          </w:p>
          <w:p w14:paraId="5D44F913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Trenutnu i namještenu temperaturu za klimatizacijski </w:t>
            </w:r>
          </w:p>
          <w:p w14:paraId="3A143A06" w14:textId="77777777" w:rsidR="00C166DD" w:rsidRPr="00C320BF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uređaj u bolesničkom dijelu 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grijanje i ventilator </w:t>
            </w:r>
          </w:p>
          <w:p w14:paraId="3502D624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Trenutnu i namještenu temperaturu za grijač infuzije</w:t>
            </w:r>
          </w:p>
          <w:p w14:paraId="48DDF460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Trenutnu i namještenu temperaturu za hladnjak za </w:t>
            </w:r>
          </w:p>
          <w:p w14:paraId="05F4E3CA" w14:textId="77777777" w:rsidR="00C166DD" w:rsidRPr="00C320BF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lijekove</w:t>
            </w:r>
          </w:p>
          <w:p w14:paraId="1ED378DA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Sat</w:t>
            </w:r>
          </w:p>
        </w:tc>
      </w:tr>
      <w:tr w:rsidR="00C166DD" w:rsidRPr="00C320BF" w14:paraId="6A2E3BCF" w14:textId="77777777" w:rsidTr="00DF252B">
        <w:tc>
          <w:tcPr>
            <w:tcW w:w="1297" w:type="dxa"/>
            <w:vMerge/>
          </w:tcPr>
          <w:p w14:paraId="1861C74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7A26643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Pojedinačna tipka za uključivanje / isključivanje sa </w:t>
            </w:r>
          </w:p>
          <w:p w14:paraId="2DDFB45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svjetlosnom indikacijom na tipki koja mora imati </w:t>
            </w:r>
          </w:p>
          <w:p w14:paraId="7A15F3D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sljedeće funkcije:</w:t>
            </w:r>
          </w:p>
          <w:p w14:paraId="3737C26A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Normalna svjetla, polovična osvijetljenost, noćna </w:t>
            </w:r>
          </w:p>
          <w:p w14:paraId="712A318C" w14:textId="77777777" w:rsidR="00C166DD" w:rsidRPr="00C320BF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svjetla, spot svjetla</w:t>
            </w:r>
          </w:p>
          <w:p w14:paraId="7ABBCE47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Krovni ventilator - smjer okretanja ulijevo</w:t>
            </w:r>
          </w:p>
          <w:p w14:paraId="11E574E7" w14:textId="77777777" w:rsidR="00C166DD" w:rsidRPr="00C320BF" w:rsidRDefault="00C166DD" w:rsidP="001328CD">
            <w:pPr>
              <w:pStyle w:val="Odlomakpopisa"/>
              <w:numPr>
                <w:ilvl w:val="0"/>
                <w:numId w:val="7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Krovni ventilator - smjer okretanja udesno</w:t>
            </w:r>
          </w:p>
        </w:tc>
      </w:tr>
      <w:tr w:rsidR="00C166DD" w:rsidRPr="00C320BF" w14:paraId="1023E153" w14:textId="77777777" w:rsidTr="00DF252B">
        <w:tc>
          <w:tcPr>
            <w:tcW w:w="1297" w:type="dxa"/>
            <w:vMerge/>
          </w:tcPr>
          <w:p w14:paraId="0AB95AA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3D6919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Podešavanje temperature, podešavanje ventilatora klimatizacijskog uređaja za bolesnički prostor</w:t>
            </w:r>
          </w:p>
        </w:tc>
      </w:tr>
      <w:tr w:rsidR="00C166DD" w:rsidRPr="00C320BF" w14:paraId="4B1FB12E" w14:textId="77777777" w:rsidTr="00DF252B">
        <w:tc>
          <w:tcPr>
            <w:tcW w:w="1297" w:type="dxa"/>
            <w:vMerge/>
          </w:tcPr>
          <w:p w14:paraId="4B87E52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376DCA6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Podešavanje temperature grijača infuzije</w:t>
            </w:r>
          </w:p>
        </w:tc>
      </w:tr>
      <w:tr w:rsidR="00C166DD" w:rsidRPr="00C320BF" w14:paraId="4181185F" w14:textId="77777777" w:rsidTr="00DF252B">
        <w:tc>
          <w:tcPr>
            <w:tcW w:w="1297" w:type="dxa"/>
            <w:vMerge/>
          </w:tcPr>
          <w:p w14:paraId="19DD1AC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  <w:bottom w:val="dotDash" w:sz="4" w:space="0" w:color="auto"/>
            </w:tcBorders>
          </w:tcPr>
          <w:p w14:paraId="525877A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Podešavanje temperature hladnjaka za lijekove</w:t>
            </w:r>
          </w:p>
        </w:tc>
      </w:tr>
      <w:tr w:rsidR="00C166DD" w:rsidRPr="00C320BF" w14:paraId="716A3652" w14:textId="77777777" w:rsidTr="00DF252B">
        <w:tc>
          <w:tcPr>
            <w:tcW w:w="1297" w:type="dxa"/>
            <w:vMerge/>
          </w:tcPr>
          <w:p w14:paraId="1090C25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bottom w:val="dotDash" w:sz="4" w:space="0" w:color="auto"/>
            </w:tcBorders>
          </w:tcPr>
          <w:p w14:paraId="1C7D391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Podešavanje temperature grijalice</w:t>
            </w:r>
          </w:p>
        </w:tc>
      </w:tr>
      <w:tr w:rsidR="00C166DD" w:rsidRPr="00C320BF" w14:paraId="65D679BF" w14:textId="77777777" w:rsidTr="00DF252B">
        <w:tc>
          <w:tcPr>
            <w:tcW w:w="1297" w:type="dxa"/>
            <w:vMerge/>
          </w:tcPr>
          <w:p w14:paraId="12B2CD1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tcBorders>
              <w:top w:val="dotDash" w:sz="4" w:space="0" w:color="auto"/>
            </w:tcBorders>
          </w:tcPr>
          <w:p w14:paraId="7072DB5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Poništavanje u slučaju pada tlaka kisika u boci i </w:t>
            </w:r>
          </w:p>
          <w:p w14:paraId="0156BA8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prebacivanje na drugu bocu</w:t>
            </w:r>
          </w:p>
        </w:tc>
      </w:tr>
      <w:tr w:rsidR="00C166DD" w:rsidRPr="00C320BF" w14:paraId="6BD736EF" w14:textId="77777777" w:rsidTr="00DF252B">
        <w:tc>
          <w:tcPr>
            <w:tcW w:w="1297" w:type="dxa"/>
            <w:vAlign w:val="center"/>
          </w:tcPr>
          <w:p w14:paraId="70097EC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4.8.8.</w:t>
            </w:r>
          </w:p>
        </w:tc>
        <w:tc>
          <w:tcPr>
            <w:tcW w:w="11751" w:type="dxa"/>
            <w:vAlign w:val="center"/>
          </w:tcPr>
          <w:p w14:paraId="3751BC2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Dodatni modul u bolesničkom prostoru kod bočnih vrata </w:t>
            </w:r>
          </w:p>
          <w:p w14:paraId="55AC545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mora imati sljedeće funkcije:</w:t>
            </w:r>
          </w:p>
          <w:p w14:paraId="4F2BCF6A" w14:textId="77777777" w:rsidR="00C166DD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Pojedinačna tipka za uključivanje / isključivanje sa </w:t>
            </w:r>
          </w:p>
          <w:p w14:paraId="5EC0F87D" w14:textId="77777777" w:rsidR="00C166DD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svjetlosnom indikacijom na tipki koja mora imati </w:t>
            </w:r>
          </w:p>
          <w:p w14:paraId="2C09AB3A" w14:textId="77777777" w:rsidR="00C166DD" w:rsidRPr="00E64536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funkciju: </w:t>
            </w:r>
            <w:r w:rsidRPr="00E64536">
              <w:rPr>
                <w:rFonts w:ascii="Arial" w:hAnsi="Arial" w:cs="Arial"/>
                <w:bCs/>
                <w:sz w:val="20"/>
                <w:szCs w:val="20"/>
              </w:rPr>
              <w:t>Normalna svjetla i Noćna svjetla</w:t>
            </w:r>
          </w:p>
          <w:p w14:paraId="09FAA56B" w14:textId="77777777" w:rsidR="00C166DD" w:rsidRPr="00C320BF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Pojedinačno uključivanje / isključivanje svjetala </w:t>
            </w:r>
          </w:p>
          <w:p w14:paraId="6FA8A913" w14:textId="77777777" w:rsidR="00C166DD" w:rsidRPr="00C320BF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(lijevo, desno i straga)</w:t>
            </w:r>
          </w:p>
        </w:tc>
      </w:tr>
    </w:tbl>
    <w:p w14:paraId="3A635481" w14:textId="77777777" w:rsidR="000D132F" w:rsidRPr="00C320BF" w:rsidRDefault="000D132F" w:rsidP="001328CD">
      <w:pPr>
        <w:rPr>
          <w:rFonts w:ascii="Arial" w:hAnsi="Arial" w:cs="Arial"/>
        </w:rPr>
      </w:pPr>
      <w:r w:rsidRPr="00C320BF">
        <w:rPr>
          <w:rFonts w:ascii="Arial" w:hAnsi="Arial" w:cs="Arial"/>
        </w:rP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02161C29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0FAD9F13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7842892C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2543135C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658CA532" w14:textId="77777777" w:rsidTr="00DF252B">
        <w:tc>
          <w:tcPr>
            <w:tcW w:w="1297" w:type="dxa"/>
            <w:vAlign w:val="center"/>
          </w:tcPr>
          <w:p w14:paraId="2B95460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4.8.9.</w:t>
            </w:r>
          </w:p>
        </w:tc>
        <w:tc>
          <w:tcPr>
            <w:tcW w:w="11751" w:type="dxa"/>
            <w:vAlign w:val="center"/>
          </w:tcPr>
          <w:p w14:paraId="18AC943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Dodatni modul u bolesničkom prostoru kod zadnjih vrata </w:t>
            </w:r>
          </w:p>
          <w:p w14:paraId="2FBF171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mora imati sljedeće funkcije:</w:t>
            </w:r>
          </w:p>
          <w:p w14:paraId="50E592AA" w14:textId="77777777" w:rsidR="00C166DD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Pojedinačna tipka za uključivanje / isključivanje sa </w:t>
            </w:r>
          </w:p>
          <w:p w14:paraId="12385E46" w14:textId="77777777" w:rsidR="00C166DD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svjetlosnom indikacijom na tipki koja mora imati </w:t>
            </w:r>
          </w:p>
          <w:p w14:paraId="17856718" w14:textId="77777777" w:rsidR="00C166DD" w:rsidRPr="00E94BE9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E94BE9">
              <w:rPr>
                <w:rFonts w:ascii="Arial" w:hAnsi="Arial" w:cs="Arial"/>
                <w:bCs/>
                <w:sz w:val="20"/>
                <w:szCs w:val="20"/>
              </w:rPr>
              <w:t>funkciju: Normalna svjetla i Svjetla u zadnjim vratima</w:t>
            </w:r>
          </w:p>
          <w:p w14:paraId="73D0B804" w14:textId="77777777" w:rsidR="00C166DD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Pojedinačno uključivanje / isključivanje svjetala </w:t>
            </w:r>
          </w:p>
          <w:p w14:paraId="2930696A" w14:textId="77777777" w:rsidR="00C166DD" w:rsidRPr="00B77993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E94BE9">
              <w:rPr>
                <w:rFonts w:ascii="Arial" w:hAnsi="Arial" w:cs="Arial"/>
                <w:bCs/>
                <w:sz w:val="20"/>
                <w:szCs w:val="20"/>
              </w:rPr>
              <w:t>(lijevo, desno i straga)</w:t>
            </w:r>
          </w:p>
        </w:tc>
      </w:tr>
      <w:tr w:rsidR="00C166DD" w:rsidRPr="00C320BF" w14:paraId="313F178C" w14:textId="77777777" w:rsidTr="00DF252B">
        <w:tc>
          <w:tcPr>
            <w:tcW w:w="1297" w:type="dxa"/>
            <w:vAlign w:val="center"/>
          </w:tcPr>
          <w:p w14:paraId="5FAA539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4.8.10.</w:t>
            </w:r>
          </w:p>
        </w:tc>
        <w:tc>
          <w:tcPr>
            <w:tcW w:w="11751" w:type="dxa"/>
          </w:tcPr>
          <w:p w14:paraId="36570A1B" w14:textId="77777777" w:rsidR="00C166DD" w:rsidRPr="00C06E96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 xml:space="preserve">UKV antena s opružnom nogom, montirana na krov s </w:t>
            </w:r>
          </w:p>
          <w:p w14:paraId="442B895F" w14:textId="4B03AAD6" w:rsidR="00C166DD" w:rsidRPr="00C06E96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instalacijom do radijske stanice u vozačkoj kabini. GSM antena za povezivanje na mobilne 4G/5G mreže i Wi-Fi antena za povezivanje sa mobilnim uređajima koja uključuje instalacije od antena do uređaja u vozačkoj kabini i u bolesničkom prostoru.</w:t>
            </w:r>
          </w:p>
          <w:p w14:paraId="46649D36" w14:textId="01E3DB33" w:rsidR="00C166DD" w:rsidRPr="00C320BF" w:rsidRDefault="00C166DD" w:rsidP="00C06E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6E96">
              <w:rPr>
                <w:rFonts w:ascii="Arial" w:hAnsi="Arial" w:cs="Arial"/>
                <w:bCs/>
                <w:sz w:val="20"/>
                <w:szCs w:val="20"/>
              </w:rPr>
              <w:t>Montaža radijske stanice u dogovoru s naručiteljem. Naručitelj će odabranom ponuditelju dostaviti podatke o modelu i tipu mobilne TETRA stanice koja se treba montirati.</w:t>
            </w:r>
          </w:p>
        </w:tc>
      </w:tr>
      <w:tr w:rsidR="00C166DD" w:rsidRPr="00C320BF" w14:paraId="4EBBBFF4" w14:textId="77777777" w:rsidTr="00DF252B">
        <w:tc>
          <w:tcPr>
            <w:tcW w:w="1297" w:type="dxa"/>
            <w:vAlign w:val="center"/>
          </w:tcPr>
          <w:p w14:paraId="5C77313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4.8.11.</w:t>
            </w:r>
          </w:p>
        </w:tc>
        <w:tc>
          <w:tcPr>
            <w:tcW w:w="11751" w:type="dxa"/>
          </w:tcPr>
          <w:p w14:paraId="63A7351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Dodatni akumulator sa sigurnosnim relejom za paljenje </w:t>
            </w:r>
          </w:p>
          <w:p w14:paraId="20AD6D3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motora. Instalacija izvedena na način da je paljenje </w:t>
            </w:r>
          </w:p>
          <w:p w14:paraId="3844462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motora moguće i s pomoću dodatnog akumulatora.</w:t>
            </w:r>
          </w:p>
        </w:tc>
      </w:tr>
      <w:tr w:rsidR="00C166DD" w:rsidRPr="00C320BF" w14:paraId="3EBBAA5D" w14:textId="77777777" w:rsidTr="00DF252B">
        <w:tc>
          <w:tcPr>
            <w:tcW w:w="1297" w:type="dxa"/>
            <w:vAlign w:val="center"/>
          </w:tcPr>
          <w:p w14:paraId="20D138A5" w14:textId="30F6F88F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  <w:vAlign w:val="center"/>
          </w:tcPr>
          <w:p w14:paraId="1A8EFEEE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Vanjska utičnica od 230 V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Vanjski utikač je zaštićen od </w:t>
            </w:r>
          </w:p>
          <w:p w14:paraId="021D9E08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lomljenja u slučaju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pada na pod tijekom automatskog isključivanja. 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kompletu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treba se nalaziti još 5 m vanjskog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kabela za povezivanje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vozila s izvorom električne energije</w:t>
            </w:r>
          </w:p>
          <w:p w14:paraId="3216DA0F" w14:textId="63696AEA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 standardnim utikačem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na drugom kraju.</w:t>
            </w:r>
          </w:p>
        </w:tc>
      </w:tr>
      <w:tr w:rsidR="00C166DD" w:rsidRPr="00C320BF" w14:paraId="145DE361" w14:textId="77777777" w:rsidTr="00DF252B">
        <w:tc>
          <w:tcPr>
            <w:tcW w:w="1297" w:type="dxa"/>
            <w:vAlign w:val="center"/>
          </w:tcPr>
          <w:p w14:paraId="408384F5" w14:textId="5C3239AA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  <w:vAlign w:val="center"/>
          </w:tcPr>
          <w:p w14:paraId="3339C9B2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3 x 230 V utičnica u bolesničkom prostoru. Svaka utičnica posebno opremljena odgovarajućim svjetlosnim signalom </w:t>
            </w:r>
          </w:p>
          <w:p w14:paraId="1090764F" w14:textId="73E1A9BE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slučaju ispada sustava električne energije ili druge vrste </w:t>
            </w:r>
          </w:p>
          <w:p w14:paraId="11177D3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kvara.</w:t>
            </w:r>
          </w:p>
        </w:tc>
      </w:tr>
      <w:tr w:rsidR="00C166DD" w:rsidRPr="00C320BF" w14:paraId="3CF1F693" w14:textId="77777777" w:rsidTr="00DF252B">
        <w:tc>
          <w:tcPr>
            <w:tcW w:w="1297" w:type="dxa"/>
            <w:vAlign w:val="center"/>
          </w:tcPr>
          <w:p w14:paraId="70E8B00A" w14:textId="2AB9DB28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4.8.1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  <w:vAlign w:val="center"/>
          </w:tcPr>
          <w:p w14:paraId="29B66B7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Min.3 x 12 V utičnica u bolesničkom prostoru. Svaka </w:t>
            </w:r>
          </w:p>
          <w:p w14:paraId="4904FDE0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utičnica pojedinačno opremljena odgovarajućim </w:t>
            </w:r>
          </w:p>
          <w:p w14:paraId="22B9EF1A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svjetlosnim signalom za slučaj ispada sustava električne </w:t>
            </w:r>
          </w:p>
          <w:p w14:paraId="695C3C1B" w14:textId="13D85873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energije ili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druge vrste kvara.</w:t>
            </w:r>
          </w:p>
        </w:tc>
      </w:tr>
    </w:tbl>
    <w:p w14:paraId="298D46AA" w14:textId="77777777" w:rsidR="008E3EEA" w:rsidRPr="00C320BF" w:rsidRDefault="008E3EEA" w:rsidP="001328CD">
      <w:pPr>
        <w:rPr>
          <w:rFonts w:ascii="Arial" w:hAnsi="Arial" w:cs="Arial"/>
        </w:rPr>
      </w:pPr>
      <w:bookmarkStart w:id="11" w:name="_Hlk53393038"/>
      <w:r w:rsidRPr="00C320BF">
        <w:rPr>
          <w:rFonts w:ascii="Arial" w:hAnsi="Arial" w:cs="Arial"/>
        </w:rP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1F5AE147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2BDC9DDC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3F3F6795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7C813682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1F2E7A03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7E7594B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4.9.</w:t>
            </w:r>
          </w:p>
        </w:tc>
        <w:tc>
          <w:tcPr>
            <w:tcW w:w="11751" w:type="dxa"/>
            <w:shd w:val="clear" w:color="auto" w:fill="D9E2F3" w:themeFill="accent1" w:themeFillTint="33"/>
          </w:tcPr>
          <w:p w14:paraId="7FD7CB1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Grijanje i klimatizacija vozila</w:t>
            </w:r>
          </w:p>
        </w:tc>
      </w:tr>
      <w:tr w:rsidR="00C166DD" w:rsidRPr="00C320BF" w14:paraId="5A7BA115" w14:textId="77777777" w:rsidTr="00DF252B">
        <w:tc>
          <w:tcPr>
            <w:tcW w:w="1297" w:type="dxa"/>
            <w:vAlign w:val="center"/>
          </w:tcPr>
          <w:p w14:paraId="550B78C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4.9.1.</w:t>
            </w:r>
          </w:p>
        </w:tc>
        <w:tc>
          <w:tcPr>
            <w:tcW w:w="11751" w:type="dxa"/>
            <w:vAlign w:val="center"/>
          </w:tcPr>
          <w:p w14:paraId="3425C3F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Električno prozračivanje na krovu vozila sa smjerom </w:t>
            </w:r>
          </w:p>
          <w:p w14:paraId="7ABE75A8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okretanja ulijevo i udesno. Električni ventilator povezan  s centralnim sustavom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BUS ili FlexRay ili </w:t>
            </w:r>
          </w:p>
          <w:p w14:paraId="27DB8165" w14:textId="77B4A4CA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jednakovrijedno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koji omogućuje </w:t>
            </w:r>
          </w:p>
          <w:p w14:paraId="2AFFCF0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uključivanje, isključivanje i promjenu smjera ventilacije u bolesničkom prostoru.</w:t>
            </w:r>
          </w:p>
        </w:tc>
      </w:tr>
      <w:tr w:rsidR="00C166DD" w:rsidRPr="00C320BF" w14:paraId="071719D3" w14:textId="77777777" w:rsidTr="00DF252B">
        <w:tc>
          <w:tcPr>
            <w:tcW w:w="1297" w:type="dxa"/>
            <w:vAlign w:val="center"/>
          </w:tcPr>
          <w:p w14:paraId="53DF90C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4.9.2</w:t>
            </w:r>
          </w:p>
        </w:tc>
        <w:tc>
          <w:tcPr>
            <w:tcW w:w="11751" w:type="dxa"/>
            <w:vAlign w:val="center"/>
          </w:tcPr>
          <w:p w14:paraId="6D186855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Električni ventilator s HEPA filter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H 14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</w:t>
            </w:r>
          </w:p>
          <w:p w14:paraId="42C1D638" w14:textId="0E625EBD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Jednakovrijedno</w:t>
            </w:r>
          </w:p>
        </w:tc>
      </w:tr>
      <w:tr w:rsidR="00C166DD" w:rsidRPr="00C320BF" w14:paraId="49FAA35A" w14:textId="77777777" w:rsidTr="00DF252B">
        <w:tc>
          <w:tcPr>
            <w:tcW w:w="1297" w:type="dxa"/>
            <w:vAlign w:val="center"/>
          </w:tcPr>
          <w:p w14:paraId="1C46796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4.9.3.</w:t>
            </w:r>
          </w:p>
        </w:tc>
        <w:tc>
          <w:tcPr>
            <w:tcW w:w="11751" w:type="dxa"/>
            <w:vAlign w:val="center"/>
          </w:tcPr>
          <w:p w14:paraId="56AC8F1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Dodatno toplovodno grijanje bolesničkog prostora ispušnim mlaznicama koje su namještene ispod nosača za </w:t>
            </w:r>
          </w:p>
          <w:p w14:paraId="34FAD01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kardiološku stolicu na desnom boku.</w:t>
            </w:r>
          </w:p>
        </w:tc>
      </w:tr>
      <w:tr w:rsidR="00C166DD" w:rsidRPr="00C320BF" w14:paraId="224EF4FC" w14:textId="77777777" w:rsidTr="00DF252B">
        <w:tc>
          <w:tcPr>
            <w:tcW w:w="1297" w:type="dxa"/>
            <w:vAlign w:val="center"/>
          </w:tcPr>
          <w:p w14:paraId="2F597ED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4.9.4.</w:t>
            </w:r>
          </w:p>
        </w:tc>
        <w:tc>
          <w:tcPr>
            <w:tcW w:w="11751" w:type="dxa"/>
            <w:vAlign w:val="center"/>
          </w:tcPr>
          <w:p w14:paraId="17642BC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Klimatizacijski uređaj za prednji i zadnji bolesnički dio </w:t>
            </w:r>
          </w:p>
          <w:p w14:paraId="78F0BFD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vozila. Sastavljen od dva dijela na način da je hlađenje </w:t>
            </w:r>
          </w:p>
          <w:p w14:paraId="46FD9F8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bolesničkog dijela nezavisno od prednjeg dijela vozila i </w:t>
            </w:r>
          </w:p>
          <w:p w14:paraId="0ADE163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obrnuto. Klimatizacijski uređaj s automatskim </w:t>
            </w:r>
          </w:p>
          <w:p w14:paraId="05075F2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održavanjem temperature i digitalnim prikazom za </w:t>
            </w:r>
          </w:p>
          <w:p w14:paraId="06DB0C5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bolesnički dio vozila. Klimatizacijski uređaj u bolesničkom </w:t>
            </w:r>
          </w:p>
          <w:p w14:paraId="1C75ABB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dijelu je izveden  na način da ne oduzima dodatni prostor u bolesničkom dijelu vozila. Ispušne mlaznice trebaju se </w:t>
            </w:r>
          </w:p>
          <w:p w14:paraId="69496F3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nalaziti na gornjoj strani pregradne stijene. Klimatizacijski </w:t>
            </w:r>
          </w:p>
          <w:p w14:paraId="6B674C22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uređaj povezan je sa sustavom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BUS ili FlexRay ili jednakovrijedno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 način da je moguće upravljanje u </w:t>
            </w:r>
          </w:p>
          <w:p w14:paraId="3EBF3DD3" w14:textId="74E0AB56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vozačkoj kabini i bolesničkom dijelu.</w:t>
            </w:r>
          </w:p>
        </w:tc>
      </w:tr>
      <w:tr w:rsidR="00C166DD" w:rsidRPr="00C320BF" w14:paraId="34E2AB7E" w14:textId="77777777" w:rsidTr="00DF252B">
        <w:tc>
          <w:tcPr>
            <w:tcW w:w="1297" w:type="dxa"/>
            <w:vAlign w:val="center"/>
          </w:tcPr>
          <w:p w14:paraId="4A192A4F" w14:textId="77777777" w:rsidR="00C166DD" w:rsidRPr="002C26C9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6C9">
              <w:rPr>
                <w:rFonts w:ascii="Arial" w:hAnsi="Arial" w:cs="Arial"/>
                <w:bCs/>
                <w:sz w:val="20"/>
                <w:szCs w:val="20"/>
              </w:rPr>
              <w:t>4.9.5.</w:t>
            </w:r>
          </w:p>
        </w:tc>
        <w:tc>
          <w:tcPr>
            <w:tcW w:w="11751" w:type="dxa"/>
            <w:vAlign w:val="center"/>
          </w:tcPr>
          <w:p w14:paraId="4278EC78" w14:textId="69616A42" w:rsidR="00C166DD" w:rsidRPr="002C26C9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26C9">
              <w:rPr>
                <w:rFonts w:ascii="Arial" w:hAnsi="Arial" w:cs="Arial"/>
                <w:bCs/>
                <w:sz w:val="20"/>
                <w:szCs w:val="20"/>
              </w:rPr>
              <w:t>Klimatizacijski uređaj mora imati HEPA filter H 14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</w:tc>
      </w:tr>
      <w:tr w:rsidR="00C166DD" w:rsidRPr="00C320BF" w14:paraId="2BC58386" w14:textId="77777777" w:rsidTr="00DF252B">
        <w:tc>
          <w:tcPr>
            <w:tcW w:w="1297" w:type="dxa"/>
            <w:vAlign w:val="center"/>
          </w:tcPr>
          <w:p w14:paraId="76D9CB0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4.9.6.</w:t>
            </w:r>
          </w:p>
        </w:tc>
        <w:tc>
          <w:tcPr>
            <w:tcW w:w="11751" w:type="dxa"/>
          </w:tcPr>
          <w:p w14:paraId="1C4EA59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Električni grijač za bolesnički prostor kada je vozilo </w:t>
            </w:r>
          </w:p>
          <w:p w14:paraId="1034120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priključeno na 230 V, vanjski električni napon snage </w:t>
            </w:r>
          </w:p>
          <w:p w14:paraId="38A4BE3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min.1350 W.</w:t>
            </w:r>
          </w:p>
        </w:tc>
      </w:tr>
      <w:tr w:rsidR="00C166DD" w:rsidRPr="00C320BF" w14:paraId="71EC467A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5353824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4.10.</w:t>
            </w:r>
          </w:p>
        </w:tc>
        <w:tc>
          <w:tcPr>
            <w:tcW w:w="11751" w:type="dxa"/>
            <w:shd w:val="clear" w:color="auto" w:fill="D9E2F3" w:themeFill="accent1" w:themeFillTint="33"/>
          </w:tcPr>
          <w:p w14:paraId="45BA768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Sustav za negativni tlak u bolesničkom prostoru</w:t>
            </w:r>
          </w:p>
        </w:tc>
      </w:tr>
      <w:tr w:rsidR="00C166DD" w:rsidRPr="00021AEF" w14:paraId="40604615" w14:textId="77777777" w:rsidTr="00DF252B">
        <w:tc>
          <w:tcPr>
            <w:tcW w:w="1297" w:type="dxa"/>
            <w:vAlign w:val="center"/>
          </w:tcPr>
          <w:p w14:paraId="1058A66B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4.10.1</w:t>
            </w:r>
          </w:p>
        </w:tc>
        <w:tc>
          <w:tcPr>
            <w:tcW w:w="11751" w:type="dxa"/>
          </w:tcPr>
          <w:p w14:paraId="33F50028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Sisaljka/ejektor negativnog tlaka i oprema za stvaranje </w:t>
            </w:r>
          </w:p>
          <w:p w14:paraId="5913DB97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negativnog tlaka</w:t>
            </w:r>
          </w:p>
        </w:tc>
      </w:tr>
      <w:tr w:rsidR="00C166DD" w:rsidRPr="00021AEF" w14:paraId="2C43637D" w14:textId="77777777" w:rsidTr="00DF252B">
        <w:tc>
          <w:tcPr>
            <w:tcW w:w="1297" w:type="dxa"/>
            <w:vAlign w:val="center"/>
          </w:tcPr>
          <w:p w14:paraId="486D5FE8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4.10.2</w:t>
            </w:r>
          </w:p>
        </w:tc>
        <w:tc>
          <w:tcPr>
            <w:tcW w:w="11751" w:type="dxa"/>
          </w:tcPr>
          <w:p w14:paraId="27051DAD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Mogućnost snižavanja tlaka u bolesničkom prostoru na </w:t>
            </w:r>
          </w:p>
          <w:p w14:paraId="0A5039E3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min. 200 Pa s mogućnošću prilagođavanja najmanje </w:t>
            </w:r>
          </w:p>
          <w:p w14:paraId="42C96A3E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od 1 do 7 stupnjeva</w:t>
            </w:r>
          </w:p>
        </w:tc>
      </w:tr>
    </w:tbl>
    <w:p w14:paraId="1D6EEAB7" w14:textId="24A61CD3" w:rsidR="007B4512" w:rsidRPr="00021AEF" w:rsidRDefault="007B4512" w:rsidP="001328CD">
      <w:pPr>
        <w:rPr>
          <w:rFonts w:ascii="Arial" w:hAnsi="Arial" w:cs="Arial"/>
        </w:rPr>
      </w:pP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021AEF" w14:paraId="5F4AADC0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0732CC42" w14:textId="77777777" w:rsidR="00C166DD" w:rsidRPr="00021AE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166DD" w:rsidRPr="00021AEF" w14:paraId="519942B7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4EF87B5C" w14:textId="77777777" w:rsidR="00C166DD" w:rsidRPr="00021AE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021AEF" w14:paraId="2304ED40" w14:textId="77777777" w:rsidTr="00DF252B">
        <w:tc>
          <w:tcPr>
            <w:tcW w:w="1297" w:type="dxa"/>
            <w:shd w:val="clear" w:color="auto" w:fill="auto"/>
            <w:vAlign w:val="center"/>
          </w:tcPr>
          <w:p w14:paraId="438C0717" w14:textId="5D1EB4D1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4.10.3</w:t>
            </w:r>
          </w:p>
        </w:tc>
        <w:tc>
          <w:tcPr>
            <w:tcW w:w="11751" w:type="dxa"/>
            <w:shd w:val="clear" w:color="auto" w:fill="auto"/>
          </w:tcPr>
          <w:p w14:paraId="0806B215" w14:textId="77777777" w:rsidR="00C166DD" w:rsidRPr="000F3BD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BD8">
              <w:rPr>
                <w:rFonts w:ascii="Arial" w:hAnsi="Arial" w:cs="Arial"/>
                <w:bCs/>
                <w:sz w:val="20"/>
                <w:szCs w:val="20"/>
              </w:rPr>
              <w:t>Kada vozilo s negativnim tlakom radi,</w:t>
            </w:r>
          </w:p>
          <w:p w14:paraId="03EA801D" w14:textId="77777777" w:rsidR="00C166DD" w:rsidRPr="000F3BD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BD8">
              <w:rPr>
                <w:rFonts w:ascii="Arial" w:hAnsi="Arial" w:cs="Arial"/>
                <w:bCs/>
                <w:sz w:val="20"/>
                <w:szCs w:val="20"/>
              </w:rPr>
              <w:t>učestalost promjene zraka u vozilu mora biti između</w:t>
            </w:r>
          </w:p>
          <w:p w14:paraId="6DF8D7F1" w14:textId="564179A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BD8">
              <w:rPr>
                <w:rFonts w:ascii="Arial" w:hAnsi="Arial" w:cs="Arial"/>
                <w:bCs/>
                <w:sz w:val="20"/>
                <w:szCs w:val="20"/>
              </w:rPr>
              <w:t>200 m³ / h-600 m³ / h</w:t>
            </w:r>
          </w:p>
        </w:tc>
      </w:tr>
      <w:tr w:rsidR="00C166DD" w:rsidRPr="00021AEF" w14:paraId="56C96DC8" w14:textId="77777777" w:rsidTr="00DF252B">
        <w:tc>
          <w:tcPr>
            <w:tcW w:w="1297" w:type="dxa"/>
            <w:shd w:val="clear" w:color="auto" w:fill="auto"/>
            <w:vAlign w:val="center"/>
          </w:tcPr>
          <w:p w14:paraId="7FA14902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4.10.4</w:t>
            </w:r>
          </w:p>
        </w:tc>
        <w:tc>
          <w:tcPr>
            <w:tcW w:w="11751" w:type="dxa"/>
            <w:shd w:val="clear" w:color="auto" w:fill="auto"/>
          </w:tcPr>
          <w:p w14:paraId="697ACC75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Snaga filtracije: učinkovitost filtracije ≥99,99% za 0,3 μm</w:t>
            </w:r>
          </w:p>
          <w:p w14:paraId="270292BA" w14:textId="65D48359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aerosol u obliku čestica. Zrak 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vozilu</w:t>
            </w: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 mora se ispustiti</w:t>
            </w:r>
          </w:p>
          <w:p w14:paraId="28C3A477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 xml:space="preserve">nakon biosigurnosnog odlaganja s min. HEPA filterom </w:t>
            </w:r>
          </w:p>
          <w:p w14:paraId="74893A3A" w14:textId="7E0B9F92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lastRenderedPageBreak/>
              <w:t>razreda H14</w:t>
            </w:r>
          </w:p>
        </w:tc>
      </w:tr>
      <w:tr w:rsidR="00C166DD" w:rsidRPr="00021AEF" w14:paraId="6979E936" w14:textId="77777777" w:rsidTr="00DF252B">
        <w:tc>
          <w:tcPr>
            <w:tcW w:w="1297" w:type="dxa"/>
            <w:shd w:val="clear" w:color="auto" w:fill="auto"/>
            <w:vAlign w:val="center"/>
          </w:tcPr>
          <w:p w14:paraId="088582A7" w14:textId="77777777" w:rsidR="00C166DD" w:rsidRPr="00021AE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4.10.5</w:t>
            </w:r>
          </w:p>
        </w:tc>
        <w:tc>
          <w:tcPr>
            <w:tcW w:w="11751" w:type="dxa"/>
            <w:shd w:val="clear" w:color="auto" w:fill="auto"/>
          </w:tcPr>
          <w:p w14:paraId="04F1F0DA" w14:textId="77777777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Sustavi hlađenja i grijanja moraju biti zaštićeni od</w:t>
            </w:r>
          </w:p>
          <w:p w14:paraId="50B186CE" w14:textId="6DD842AD" w:rsidR="00C166DD" w:rsidRPr="00021AE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21AEF">
              <w:rPr>
                <w:rFonts w:ascii="Arial" w:hAnsi="Arial" w:cs="Arial"/>
                <w:bCs/>
                <w:sz w:val="20"/>
                <w:szCs w:val="20"/>
              </w:rPr>
              <w:t>bakterija i virusa pomoću HEPA filt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21AEF">
              <w:rPr>
                <w:rFonts w:ascii="Arial" w:hAnsi="Arial" w:cs="Arial"/>
                <w:bCs/>
                <w:sz w:val="20"/>
                <w:szCs w:val="20"/>
              </w:rPr>
              <w:t>rskih sustava</w:t>
            </w:r>
          </w:p>
        </w:tc>
      </w:tr>
      <w:tr w:rsidR="00C166DD" w:rsidRPr="00596C32" w14:paraId="53BD71DB" w14:textId="77777777" w:rsidTr="00DF252B">
        <w:tc>
          <w:tcPr>
            <w:tcW w:w="1297" w:type="dxa"/>
            <w:shd w:val="clear" w:color="auto" w:fill="auto"/>
            <w:vAlign w:val="center"/>
          </w:tcPr>
          <w:p w14:paraId="2F72D43E" w14:textId="43A111A3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4.11.</w:t>
            </w:r>
          </w:p>
        </w:tc>
        <w:tc>
          <w:tcPr>
            <w:tcW w:w="11751" w:type="dxa"/>
            <w:shd w:val="clear" w:color="auto" w:fill="auto"/>
          </w:tcPr>
          <w:p w14:paraId="240D948F" w14:textId="7D04DDFB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 xml:space="preserve">Jamstvo najmanje 3 godine na opremu ugrađenu u </w:t>
            </w:r>
          </w:p>
          <w:p w14:paraId="697AF77B" w14:textId="77777777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cestovno medicinsko vozilo</w:t>
            </w:r>
          </w:p>
          <w:p w14:paraId="6C12FD91" w14:textId="77777777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 xml:space="preserve">Osigurano jamstvo za ugrađenu medicinsku i ostalu </w:t>
            </w:r>
          </w:p>
          <w:p w14:paraId="1295BF0A" w14:textId="7966D179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opremu  za cestovno medicinsko vozilo sukladno je</w:t>
            </w:r>
          </w:p>
          <w:p w14:paraId="5E0BD3BC" w14:textId="77777777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jamstvu proizvođača ugrađene i ostale opreme u</w:t>
            </w:r>
          </w:p>
          <w:p w14:paraId="63452477" w14:textId="7DD1E580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cestovnom medicinskom vozilu</w:t>
            </w:r>
          </w:p>
        </w:tc>
      </w:tr>
      <w:tr w:rsidR="00C166DD" w:rsidRPr="00C320BF" w14:paraId="4805EF7B" w14:textId="77777777" w:rsidTr="00DF252B">
        <w:tc>
          <w:tcPr>
            <w:tcW w:w="1297" w:type="dxa"/>
            <w:shd w:val="clear" w:color="auto" w:fill="FFFF00"/>
            <w:vAlign w:val="center"/>
          </w:tcPr>
          <w:p w14:paraId="04F4A692" w14:textId="77777777" w:rsidR="00C166DD" w:rsidRPr="00895C83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1751" w:type="dxa"/>
            <w:shd w:val="clear" w:color="auto" w:fill="FFFF00"/>
          </w:tcPr>
          <w:p w14:paraId="38A6DC5F" w14:textId="77777777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VANJSKI IZGLED VOZILA HITNE MEDICINSKE SLUŽBE</w:t>
            </w:r>
          </w:p>
        </w:tc>
      </w:tr>
      <w:tr w:rsidR="00C166DD" w:rsidRPr="00C320BF" w14:paraId="41652AAC" w14:textId="77777777" w:rsidTr="00DF252B">
        <w:tc>
          <w:tcPr>
            <w:tcW w:w="1297" w:type="dxa"/>
            <w:vAlign w:val="center"/>
          </w:tcPr>
          <w:p w14:paraId="26C117A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</w:t>
            </w:r>
          </w:p>
        </w:tc>
        <w:tc>
          <w:tcPr>
            <w:tcW w:w="11751" w:type="dxa"/>
            <w:shd w:val="clear" w:color="auto" w:fill="D9E2F3" w:themeFill="accent1" w:themeFillTint="33"/>
            <w:vAlign w:val="center"/>
          </w:tcPr>
          <w:p w14:paraId="58B43C13" w14:textId="77777777" w:rsidR="00C166DD" w:rsidRPr="00C320BF" w:rsidRDefault="00C166DD" w:rsidP="001328C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Vozilo na sebi mora imate slijedeće oznake i natpise:</w:t>
            </w:r>
          </w:p>
        </w:tc>
      </w:tr>
      <w:tr w:rsidR="00C166DD" w:rsidRPr="00C320BF" w14:paraId="6B72080C" w14:textId="77777777" w:rsidTr="00DF252B">
        <w:tc>
          <w:tcPr>
            <w:tcW w:w="1297" w:type="dxa"/>
            <w:vAlign w:val="center"/>
          </w:tcPr>
          <w:p w14:paraId="6122F1E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11751" w:type="dxa"/>
          </w:tcPr>
          <w:p w14:paraId="14A740E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Zvijezda života je plava zvijezda sa šest krakova. Zvijezda </w:t>
            </w:r>
          </w:p>
          <w:p w14:paraId="6F72904C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života ima jedan uspravni krak i četiri kraka ravnomjerno raspoređena po dva na lijevu stranu i dva na desnu stranu.</w:t>
            </w:r>
          </w:p>
          <w:p w14:paraId="1916A966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Svi su kraci jednake dužine i širine u odnosu na sredinu </w:t>
            </w:r>
          </w:p>
          <w:p w14:paraId="156D7637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zvijezde.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Na vertikalnom kraku za nijansu svjetlijom plavom</w:t>
            </w:r>
          </w:p>
          <w:p w14:paraId="235CCC63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bojom je iscrtana bijela igla sa obavijenom bijelom zmijom.</w:t>
            </w:r>
          </w:p>
          <w:p w14:paraId="3A19B27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 znaku se iza zmije s iglom nalazi znak sa dvije crvene </w:t>
            </w:r>
          </w:p>
          <w:p w14:paraId="06E0DB3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kocke obrubljene bijelim rubom spojene vrhovima </w:t>
            </w:r>
          </w:p>
          <w:p w14:paraId="7B46D89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unutarnjih kutova. Svi krakovi zvijezde su obrubljeni sivom</w:t>
            </w:r>
          </w:p>
          <w:p w14:paraId="67EF421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bojom s unutrašnje strane i plavom bojom s vanjske strane.</w:t>
            </w:r>
          </w:p>
        </w:tc>
      </w:tr>
      <w:tr w:rsidR="00C166DD" w:rsidRPr="00C320BF" w14:paraId="472839AB" w14:textId="77777777" w:rsidTr="00DF252B">
        <w:tc>
          <w:tcPr>
            <w:tcW w:w="1297" w:type="dxa"/>
            <w:vAlign w:val="center"/>
          </w:tcPr>
          <w:p w14:paraId="10ABB56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5.1.1.1</w:t>
            </w:r>
          </w:p>
        </w:tc>
        <w:tc>
          <w:tcPr>
            <w:tcW w:w="11751" w:type="dxa"/>
            <w:vAlign w:val="center"/>
          </w:tcPr>
          <w:p w14:paraId="265A68B7" w14:textId="77777777" w:rsidR="00C166DD" w:rsidRPr="00E76895" w:rsidRDefault="00C166DD" w:rsidP="001328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>Znak se postavlja:</w:t>
            </w:r>
          </w:p>
          <w:p w14:paraId="756FEE79" w14:textId="77777777" w:rsidR="00C166DD" w:rsidRPr="00E76895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>na prednji dio lijeve (vozačeve) bočne strane karoserije</w:t>
            </w:r>
          </w:p>
          <w:p w14:paraId="621C886C" w14:textId="77777777" w:rsidR="00C166DD" w:rsidRPr="00E76895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>vozila – minimalna veličina A</w:t>
            </w:r>
          </w:p>
          <w:p w14:paraId="7BAA89CC" w14:textId="77777777" w:rsidR="00C166DD" w:rsidRPr="00E76895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 xml:space="preserve">na prednji dio desne bočne strane karoserije vozila </w:t>
            </w:r>
          </w:p>
          <w:p w14:paraId="58754CE5" w14:textId="77777777" w:rsidR="00C166DD" w:rsidRPr="00E76895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 xml:space="preserve">(ostakljeni dio) - minimalna veličina A ako </w:t>
            </w:r>
          </w:p>
          <w:p w14:paraId="2713DBB6" w14:textId="77777777" w:rsidR="00C166DD" w:rsidRPr="00E76895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>ostakljeni dio to omogućava.</w:t>
            </w:r>
          </w:p>
          <w:p w14:paraId="3FE0ABE2" w14:textId="77777777" w:rsidR="00C166DD" w:rsidRPr="00E76895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 xml:space="preserve">samo ukoliko nije moguće postaviti znak minimalne </w:t>
            </w:r>
          </w:p>
          <w:p w14:paraId="292EE3FB" w14:textId="77777777" w:rsidR="00C166DD" w:rsidRPr="00E76895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>veličine A može se postaviti i znak minimalne veličine B</w:t>
            </w:r>
          </w:p>
          <w:p w14:paraId="06ECD6B9" w14:textId="77777777" w:rsidR="00C166DD" w:rsidRPr="00E76895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 xml:space="preserve">na stražnje lijevo staklo zadnjih vrata (gledano u </w:t>
            </w:r>
          </w:p>
          <w:p w14:paraId="46F63612" w14:textId="77777777" w:rsidR="00C166DD" w:rsidRPr="00E76895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 xml:space="preserve">smjeru prema stražnjem dijelu vozila) - minimalna </w:t>
            </w:r>
          </w:p>
          <w:p w14:paraId="6E853996" w14:textId="77777777" w:rsidR="00C166DD" w:rsidRPr="00E76895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>veličina A</w:t>
            </w:r>
          </w:p>
          <w:p w14:paraId="07FF22A9" w14:textId="77777777" w:rsidR="00C166DD" w:rsidRPr="00E76895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>krov vozila/opcionalno - minimalna veličina zvijezde C</w:t>
            </w:r>
          </w:p>
          <w:p w14:paraId="61E167E9" w14:textId="0A2229E6" w:rsidR="00C166DD" w:rsidRPr="00E76895" w:rsidRDefault="00C166DD" w:rsidP="001328CD">
            <w:pPr>
              <w:pStyle w:val="Odlomakpopisa"/>
              <w:numPr>
                <w:ilvl w:val="0"/>
                <w:numId w:val="8"/>
              </w:numPr>
              <w:ind w:left="301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 xml:space="preserve">na sredinu prednjeg dijela vozila iznad prednjeg stakla </w:t>
            </w:r>
          </w:p>
          <w:p w14:paraId="2DA5A5D3" w14:textId="77777777" w:rsidR="00C166DD" w:rsidRPr="00E76895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 xml:space="preserve">– veličina zvijezde u proporcionalnim mjerama </w:t>
            </w:r>
          </w:p>
          <w:p w14:paraId="5514CB04" w14:textId="21B1D0BB" w:rsidR="00C166DD" w:rsidRPr="00E76895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18"/>
                <w:szCs w:val="18"/>
              </w:rPr>
            </w:pPr>
            <w:r w:rsidRPr="00E76895">
              <w:rPr>
                <w:rFonts w:ascii="Arial" w:hAnsi="Arial" w:cs="Arial"/>
                <w:bCs/>
                <w:sz w:val="18"/>
                <w:szCs w:val="18"/>
              </w:rPr>
              <w:t>originalne zvijezde sukladno dostupnom prostoru</w:t>
            </w:r>
          </w:p>
        </w:tc>
      </w:tr>
    </w:tbl>
    <w:p w14:paraId="6D391E40" w14:textId="77777777" w:rsidR="00CA609E" w:rsidRPr="00C320BF" w:rsidRDefault="00CA609E" w:rsidP="001328CD">
      <w:pPr>
        <w:rPr>
          <w:rFonts w:ascii="Arial" w:hAnsi="Arial" w:cs="Arial"/>
        </w:rPr>
      </w:pP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09EC0A33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434A61E1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166DD" w:rsidRPr="00C320BF" w14:paraId="37E86637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3F500AF0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69D56A06" w14:textId="77777777" w:rsidTr="00DF252B">
        <w:tc>
          <w:tcPr>
            <w:tcW w:w="1297" w:type="dxa"/>
            <w:vAlign w:val="center"/>
          </w:tcPr>
          <w:p w14:paraId="69A60EA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lastRenderedPageBreak/>
              <w:t>5.1.1.2</w:t>
            </w:r>
          </w:p>
        </w:tc>
        <w:tc>
          <w:tcPr>
            <w:tcW w:w="11751" w:type="dxa"/>
          </w:tcPr>
          <w:p w14:paraId="228D82E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Izgled znaka</w:t>
            </w:r>
            <w:r w:rsidRPr="00C320BF">
              <w:rPr>
                <w:rFonts w:ascii="Arial" w:hAnsi="Arial" w:cs="Arial"/>
                <w:bCs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46E3A2D" wp14:editId="43BAC95B">
                  <wp:extent cx="1647825" cy="1304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6DD" w:rsidRPr="00C320BF" w14:paraId="1D0B8CE1" w14:textId="77777777" w:rsidTr="00DF252B">
        <w:tc>
          <w:tcPr>
            <w:tcW w:w="1297" w:type="dxa"/>
            <w:vAlign w:val="center"/>
          </w:tcPr>
          <w:p w14:paraId="3B515C6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5.1.1.3</w:t>
            </w:r>
          </w:p>
        </w:tc>
        <w:tc>
          <w:tcPr>
            <w:tcW w:w="11751" w:type="dxa"/>
          </w:tcPr>
          <w:p w14:paraId="3B525DF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Mjere znaka</w:t>
            </w:r>
          </w:p>
          <w:p w14:paraId="61EBAD5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Veličina znaka         A                      B                   C*</w:t>
            </w:r>
          </w:p>
          <w:p w14:paraId="2964B51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Dužina krakova     400 mm        300 mm         500 mm</w:t>
            </w:r>
          </w:p>
          <w:p w14:paraId="178359A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Širina krakova      107 mm            80 mm           140 mm</w:t>
            </w:r>
          </w:p>
          <w:p w14:paraId="2513BEB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Širina sivog ruba    4 mm                3 mm              6 mm</w:t>
            </w:r>
          </w:p>
          <w:p w14:paraId="0187C11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Širina plavog </w:t>
            </w:r>
          </w:p>
          <w:p w14:paraId="5007E7B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završnog ruba     4 mm                3 mm              6 mm</w:t>
            </w:r>
          </w:p>
          <w:p w14:paraId="5A527A6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Dimenzije crvenih </w:t>
            </w:r>
          </w:p>
          <w:p w14:paraId="292EBBE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kocki                    90 x 90 mm     68 mm           112 mm</w:t>
            </w:r>
          </w:p>
          <w:p w14:paraId="00EC4C4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Širina bijelog </w:t>
            </w:r>
          </w:p>
          <w:p w14:paraId="0436860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ruba kocki           4 mm               3 mm              6 mm</w:t>
            </w:r>
          </w:p>
          <w:p w14:paraId="3AC06C4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*Minimalna veličina znaka koji se postavlja na krov </w:t>
            </w:r>
          </w:p>
          <w:p w14:paraId="030775F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vozila.</w:t>
            </w:r>
          </w:p>
        </w:tc>
      </w:tr>
      <w:tr w:rsidR="00C166DD" w:rsidRPr="00C320BF" w14:paraId="134D1409" w14:textId="77777777" w:rsidTr="00DF252B">
        <w:tc>
          <w:tcPr>
            <w:tcW w:w="1297" w:type="dxa"/>
            <w:vAlign w:val="center"/>
          </w:tcPr>
          <w:p w14:paraId="5F28448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5.1.1.4</w:t>
            </w:r>
          </w:p>
        </w:tc>
        <w:tc>
          <w:tcPr>
            <w:tcW w:w="11751" w:type="dxa"/>
            <w:vAlign w:val="center"/>
          </w:tcPr>
          <w:p w14:paraId="26D95F4F" w14:textId="77777777" w:rsidR="00C166DD" w:rsidRPr="00C320BF" w:rsidRDefault="00C166DD" w:rsidP="00132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Boje na znaku</w:t>
            </w:r>
          </w:p>
          <w:p w14:paraId="7C2A2DFD" w14:textId="2928D009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Plava reflektirajuća prema RAL 5026 Pearl night blue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  <w:p w14:paraId="7933505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Svijetlo plava za konture zmije i igle</w:t>
            </w:r>
          </w:p>
          <w:p w14:paraId="409F4A51" w14:textId="7AE04501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Siva reflektirajuća za obrub krakova prema RAL 7042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  <w:p w14:paraId="39F2DE5E" w14:textId="2B15CA3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Bijela boja za iglu i zmiju i obrub kocki prema RAL 9016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  <w:p w14:paraId="354986EE" w14:textId="156B594C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Crvena reflektirajuća za kocke prema RAL 3024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</w:tc>
      </w:tr>
    </w:tbl>
    <w:p w14:paraId="0F065EFC" w14:textId="77777777" w:rsidR="00F250C3" w:rsidRPr="00C320BF" w:rsidRDefault="00F250C3" w:rsidP="001328CD">
      <w:pPr>
        <w:rPr>
          <w:rFonts w:ascii="Arial" w:hAnsi="Arial" w:cs="Arial"/>
        </w:rPr>
      </w:pPr>
      <w:r w:rsidRPr="00C320BF">
        <w:rPr>
          <w:rFonts w:ascii="Arial" w:hAnsi="Arial" w:cs="Arial"/>
        </w:rP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041EB4AF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0276A87E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2B34AF11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290643B7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29B40EE3" w14:textId="77777777" w:rsidTr="00DF252B">
        <w:tc>
          <w:tcPr>
            <w:tcW w:w="1297" w:type="dxa"/>
            <w:vAlign w:val="center"/>
          </w:tcPr>
          <w:p w14:paraId="1F2CE82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5.1.2</w:t>
            </w:r>
          </w:p>
        </w:tc>
        <w:tc>
          <w:tcPr>
            <w:tcW w:w="11751" w:type="dxa"/>
            <w:vAlign w:val="center"/>
          </w:tcPr>
          <w:p w14:paraId="18D31D3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Znak za telefonski broj Hitne medicinske službe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</w:p>
          <w:p w14:paraId="7614F39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sastoji se od simbola telefonske slušalice ispod koje je </w:t>
            </w:r>
          </w:p>
          <w:p w14:paraId="1CD2BB0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znak HMS (hitna medicinska služba) i broja 194. </w:t>
            </w:r>
          </w:p>
          <w:p w14:paraId="72666782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Znak mora biti u crvenoj reflektirajućoj boji (RAL 3024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). Brojevi trebaju biti fonta „Arial Black“ , </w:t>
            </w:r>
          </w:p>
          <w:p w14:paraId="11A820C7" w14:textId="0909107A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a HMS slova 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fontu „Arial“.</w:t>
            </w:r>
          </w:p>
          <w:p w14:paraId="3951D7A5" w14:textId="19F1ECE1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Znak se postavlja:obostrano na stražnji dio bočnih strana karoserije vozila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minimalne veličine A</w:t>
            </w:r>
          </w:p>
          <w:p w14:paraId="13CA9F2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 stražnje desno staklo zadnjih vrata (gledano u </w:t>
            </w:r>
          </w:p>
          <w:p w14:paraId="5F473B5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smjeru prema stražnjem dijelu vozila) - minimalna </w:t>
            </w:r>
          </w:p>
          <w:p w14:paraId="4ABCFCC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veličina B</w:t>
            </w:r>
          </w:p>
        </w:tc>
      </w:tr>
      <w:tr w:rsidR="00C166DD" w:rsidRPr="00C320BF" w14:paraId="09E6E892" w14:textId="77777777" w:rsidTr="00DF252B">
        <w:trPr>
          <w:trHeight w:val="1295"/>
        </w:trPr>
        <w:tc>
          <w:tcPr>
            <w:tcW w:w="1297" w:type="dxa"/>
            <w:vAlign w:val="center"/>
          </w:tcPr>
          <w:p w14:paraId="7BABE01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5.1.2.1</w:t>
            </w:r>
          </w:p>
        </w:tc>
        <w:tc>
          <w:tcPr>
            <w:tcW w:w="11751" w:type="dxa"/>
          </w:tcPr>
          <w:p w14:paraId="0BC008E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Izgled znaka</w:t>
            </w:r>
          </w:p>
          <w:p w14:paraId="612345A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FCB8F62" wp14:editId="6F488EF2">
                  <wp:extent cx="296164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6DD" w:rsidRPr="00C320BF" w14:paraId="5321867E" w14:textId="77777777" w:rsidTr="00DF252B">
        <w:tc>
          <w:tcPr>
            <w:tcW w:w="1297" w:type="dxa"/>
            <w:vAlign w:val="center"/>
          </w:tcPr>
          <w:p w14:paraId="7A74DC1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5.1.2.2</w:t>
            </w:r>
          </w:p>
        </w:tc>
        <w:tc>
          <w:tcPr>
            <w:tcW w:w="11751" w:type="dxa"/>
          </w:tcPr>
          <w:p w14:paraId="702B4666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Mjere znaka</w:t>
            </w:r>
          </w:p>
          <w:p w14:paraId="4738A92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Veličina                A                                      B</w:t>
            </w:r>
          </w:p>
          <w:p w14:paraId="63BEC90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Brojevi         200 mm font </w:t>
            </w:r>
          </w:p>
          <w:p w14:paraId="2933461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                  Arial Black                 100 mm font Arial Black</w:t>
            </w:r>
          </w:p>
          <w:p w14:paraId="2F15E3A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HMS slova  40 mm font Arial                20 font Arial</w:t>
            </w:r>
          </w:p>
          <w:p w14:paraId="75CBA06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Slušalica dužine   160 mm                        80 mm</w:t>
            </w:r>
          </w:p>
          <w:p w14:paraId="1FD5CA1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Širina slušalice </w:t>
            </w:r>
          </w:p>
          <w:p w14:paraId="67B5B3A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na krajevima    45 mm                               20 mm</w:t>
            </w:r>
          </w:p>
          <w:p w14:paraId="40B9364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Širina najužeg dijela slušalice   28 mm     13 mm</w:t>
            </w:r>
          </w:p>
        </w:tc>
      </w:tr>
      <w:tr w:rsidR="00C166DD" w:rsidRPr="00C320BF" w14:paraId="31D1FCC1" w14:textId="77777777" w:rsidTr="00DF252B">
        <w:tc>
          <w:tcPr>
            <w:tcW w:w="1297" w:type="dxa"/>
            <w:vAlign w:val="center"/>
          </w:tcPr>
          <w:p w14:paraId="4831808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5.1.2.3</w:t>
            </w:r>
          </w:p>
        </w:tc>
        <w:tc>
          <w:tcPr>
            <w:tcW w:w="11751" w:type="dxa"/>
          </w:tcPr>
          <w:p w14:paraId="2E1D162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Boja znaka</w:t>
            </w:r>
          </w:p>
          <w:p w14:paraId="2CE6F4B0" w14:textId="22A08203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Crvena reflektirajuća prema RAL 3024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</w:tc>
      </w:tr>
      <w:tr w:rsidR="00C166DD" w:rsidRPr="00C320BF" w14:paraId="148125C4" w14:textId="77777777" w:rsidTr="00DF252B">
        <w:tc>
          <w:tcPr>
            <w:tcW w:w="1297" w:type="dxa"/>
            <w:vAlign w:val="center"/>
          </w:tcPr>
          <w:p w14:paraId="5FDA567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5.1.3</w:t>
            </w:r>
          </w:p>
        </w:tc>
        <w:tc>
          <w:tcPr>
            <w:tcW w:w="11751" w:type="dxa"/>
            <w:vAlign w:val="center"/>
          </w:tcPr>
          <w:p w14:paraId="5633478D" w14:textId="77777777" w:rsidR="00C166DD" w:rsidRPr="00C320BF" w:rsidRDefault="00C166DD" w:rsidP="00132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 xml:space="preserve">Natpis koji identificira županijski zavod za hitnu </w:t>
            </w:r>
          </w:p>
          <w:p w14:paraId="084CDAE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medicinu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grada mora biti napisan plavim reflektirajućim </w:t>
            </w:r>
          </w:p>
          <w:p w14:paraId="0776418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slovima fonta „Arial“ s veličinom slova minimalno </w:t>
            </w:r>
          </w:p>
          <w:p w14:paraId="5EBCDD0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100 mm. na donjoj polovici vrata odjeljka za vozača i </w:t>
            </w:r>
          </w:p>
          <w:p w14:paraId="0E78B24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suvozača.</w:t>
            </w:r>
          </w:p>
          <w:p w14:paraId="475C5257" w14:textId="11878119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Plava reflektirajuća poput RAL 5026 Pearl night blue.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</w:tc>
      </w:tr>
      <w:tr w:rsidR="00C166DD" w:rsidRPr="00C320BF" w14:paraId="3C320E08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39927FC9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166DD" w:rsidRPr="00C320BF" w14:paraId="65710565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67511C13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20B960F2" w14:textId="77777777" w:rsidTr="00DF252B">
        <w:tc>
          <w:tcPr>
            <w:tcW w:w="1297" w:type="dxa"/>
            <w:vAlign w:val="center"/>
          </w:tcPr>
          <w:p w14:paraId="3BE8D1F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5.1.4</w:t>
            </w:r>
          </w:p>
        </w:tc>
        <w:tc>
          <w:tcPr>
            <w:tcW w:w="11751" w:type="dxa"/>
          </w:tcPr>
          <w:p w14:paraId="6DCB447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Natpis HITNA</w:t>
            </w:r>
          </w:p>
          <w:p w14:paraId="2A0DBC3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Znak je zrcalna slika natpisa HITNA. </w:t>
            </w:r>
          </w:p>
          <w:p w14:paraId="6BF9FB3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Slova trebaju biti fonta „Arial Black“ u crvenoj </w:t>
            </w:r>
          </w:p>
          <w:p w14:paraId="4CF28CF2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reflektirajućoj boji (RAL 3024</w:t>
            </w:r>
            <w:r>
              <w:t xml:space="preserve"> </w:t>
            </w:r>
            <w:r w:rsidRPr="00CF08EB">
              <w:rPr>
                <w:rFonts w:ascii="Arial" w:hAnsi="Arial" w:cs="Arial"/>
                <w:bCs/>
                <w:sz w:val="20"/>
                <w:szCs w:val="20"/>
              </w:rPr>
              <w:t>ili jednakovrijedno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  <w:p w14:paraId="34D3878B" w14:textId="1015FF8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obrubljena sivom reflektirajućom bojom. </w:t>
            </w:r>
          </w:p>
          <w:p w14:paraId="3203A37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Znak se postavlja na poklopac motora vozila.</w:t>
            </w:r>
          </w:p>
        </w:tc>
      </w:tr>
      <w:tr w:rsidR="00C166DD" w:rsidRPr="00C320BF" w14:paraId="66D4F964" w14:textId="77777777" w:rsidTr="00DF252B">
        <w:tc>
          <w:tcPr>
            <w:tcW w:w="1297" w:type="dxa"/>
            <w:vAlign w:val="center"/>
          </w:tcPr>
          <w:p w14:paraId="02C8D48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lastRenderedPageBreak/>
              <w:t>5.1.4.1</w:t>
            </w:r>
          </w:p>
        </w:tc>
        <w:tc>
          <w:tcPr>
            <w:tcW w:w="11751" w:type="dxa"/>
          </w:tcPr>
          <w:p w14:paraId="6D8EADE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Izgled znaka</w:t>
            </w:r>
            <w:r w:rsidRPr="00C320BF">
              <w:rPr>
                <w:rFonts w:ascii="Arial" w:hAnsi="Arial" w:cs="Arial"/>
                <w:bCs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DA0CCEE" wp14:editId="2CE29968">
                  <wp:extent cx="3142615" cy="5905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6DD" w:rsidRPr="00C320BF" w14:paraId="269052A3" w14:textId="77777777" w:rsidTr="00DF252B">
        <w:tc>
          <w:tcPr>
            <w:tcW w:w="1297" w:type="dxa"/>
            <w:vAlign w:val="center"/>
          </w:tcPr>
          <w:p w14:paraId="13704FD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5.1.4.2</w:t>
            </w:r>
          </w:p>
        </w:tc>
        <w:tc>
          <w:tcPr>
            <w:tcW w:w="11751" w:type="dxa"/>
          </w:tcPr>
          <w:p w14:paraId="56B2BA46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Boja znaka</w:t>
            </w:r>
          </w:p>
          <w:p w14:paraId="21A0F5D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Crvena reflektirajuća slova fonta „Arial Black“ prema </w:t>
            </w:r>
          </w:p>
          <w:p w14:paraId="3704B803" w14:textId="48C2A3C0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RAL 3024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  <w:p w14:paraId="4B1422A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Svako slovo obrubljeno sivom reflektirajućom bojom </w:t>
            </w:r>
          </w:p>
          <w:p w14:paraId="5E835403" w14:textId="2445847A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prema RAL 7042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</w:tc>
      </w:tr>
      <w:tr w:rsidR="00C166DD" w:rsidRPr="00C320BF" w14:paraId="03D1516E" w14:textId="77777777" w:rsidTr="00DF252B">
        <w:tc>
          <w:tcPr>
            <w:tcW w:w="1297" w:type="dxa"/>
            <w:vAlign w:val="center"/>
          </w:tcPr>
          <w:p w14:paraId="09BF03A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5.1.4.3</w:t>
            </w:r>
          </w:p>
        </w:tc>
        <w:tc>
          <w:tcPr>
            <w:tcW w:w="11751" w:type="dxa"/>
          </w:tcPr>
          <w:p w14:paraId="7FFB8EE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Veličina znaka</w:t>
            </w:r>
          </w:p>
          <w:p w14:paraId="70A63C6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Visina slova minimalno 150 mm</w:t>
            </w:r>
          </w:p>
          <w:p w14:paraId="34696CBB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Širina sivog reflektirajućeg obruba slova za veličinu </w:t>
            </w:r>
          </w:p>
          <w:p w14:paraId="4B7D05E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slova od 150 mm je 3 mm, a za ostale veličine </w:t>
            </w:r>
          </w:p>
          <w:p w14:paraId="1657F25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širinu odrediti proporcionalno odabranoj veličini</w:t>
            </w:r>
          </w:p>
        </w:tc>
      </w:tr>
      <w:tr w:rsidR="00C166DD" w:rsidRPr="00C320BF" w14:paraId="385EC448" w14:textId="77777777" w:rsidTr="00DF252B">
        <w:tc>
          <w:tcPr>
            <w:tcW w:w="1297" w:type="dxa"/>
            <w:vAlign w:val="center"/>
          </w:tcPr>
          <w:p w14:paraId="102D9AD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5.1.5.</w:t>
            </w:r>
          </w:p>
        </w:tc>
        <w:tc>
          <w:tcPr>
            <w:tcW w:w="11751" w:type="dxa"/>
            <w:vAlign w:val="center"/>
          </w:tcPr>
          <w:p w14:paraId="409AE91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Trake za bolju vidljivost vozila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se postavljaju na </w:t>
            </w:r>
          </w:p>
          <w:p w14:paraId="1666F0D9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karoseriju vozila i reflektirajuće crvene boje su (RAL 3024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1EC611C" w14:textId="3ACAF006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ili jednakovrijedno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3456358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Trake se postavljaju:</w:t>
            </w:r>
          </w:p>
          <w:p w14:paraId="6A506B62" w14:textId="77777777" w:rsidR="00C166DD" w:rsidRPr="00C320BF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 donjoj polovini visine karoserije vozila na obje </w:t>
            </w:r>
          </w:p>
          <w:p w14:paraId="2A348BA9" w14:textId="77777777" w:rsidR="00C166DD" w:rsidRPr="00C320BF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bočne strane cijelom dužinom vozila položene </w:t>
            </w:r>
          </w:p>
          <w:p w14:paraId="3CDE8BF1" w14:textId="77777777" w:rsidR="00C166DD" w:rsidRPr="00C320BF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horizontalno slijedeći donji rub vozačeva i suvozačeva </w:t>
            </w:r>
          </w:p>
          <w:p w14:paraId="40AB6335" w14:textId="77777777" w:rsidR="00C166DD" w:rsidRPr="00C320BF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stakla te nastavljajući se u istoj visini na stražnjoj strani </w:t>
            </w:r>
          </w:p>
          <w:p w14:paraId="0A09CD1C" w14:textId="77777777" w:rsidR="00C166DD" w:rsidRPr="00C320BF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vozila koliko to dopušta konfiguracija stražnjih vrata </w:t>
            </w:r>
          </w:p>
          <w:p w14:paraId="350E7161" w14:textId="77777777" w:rsidR="00C166DD" w:rsidRPr="00C320BF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vozila - minimalne širine 200 mm</w:t>
            </w:r>
          </w:p>
          <w:p w14:paraId="062077A6" w14:textId="77777777" w:rsidR="00C166DD" w:rsidRPr="00C320BF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na gornjem dijelu karoserije vozila na obje bočne strane</w:t>
            </w:r>
          </w:p>
          <w:p w14:paraId="269AD3E1" w14:textId="77777777" w:rsidR="00C166DD" w:rsidRPr="00C320BF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i straga u istoj visini, paralelno s krovom vozila – </w:t>
            </w:r>
          </w:p>
          <w:p w14:paraId="1CBF1789" w14:textId="77777777" w:rsidR="00C166DD" w:rsidRPr="00C320BF" w:rsidRDefault="00C166DD" w:rsidP="001328CD">
            <w:pPr>
              <w:pStyle w:val="Odlomakpopisa"/>
              <w:ind w:left="301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minimalne širine 100 mm</w:t>
            </w:r>
          </w:p>
        </w:tc>
      </w:tr>
    </w:tbl>
    <w:p w14:paraId="269CCA96" w14:textId="09133B57" w:rsidR="008A3BD6" w:rsidRPr="00C320BF" w:rsidRDefault="008A3BD6" w:rsidP="001328CD">
      <w:pPr>
        <w:rPr>
          <w:rFonts w:ascii="Arial" w:hAnsi="Arial" w:cs="Arial"/>
        </w:rPr>
      </w:pP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2AE25E64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bookmarkEnd w:id="11"/>
          <w:p w14:paraId="68149A75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166DD" w:rsidRPr="00C320BF" w14:paraId="7DD25155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494BFD4A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110B4E10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0887237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</w:t>
            </w:r>
          </w:p>
        </w:tc>
        <w:tc>
          <w:tcPr>
            <w:tcW w:w="11751" w:type="dxa"/>
            <w:shd w:val="clear" w:color="auto" w:fill="D9E2F3" w:themeFill="accent1" w:themeFillTint="33"/>
          </w:tcPr>
          <w:p w14:paraId="436944C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Signalizacija i dodatna svjetla</w:t>
            </w:r>
          </w:p>
        </w:tc>
      </w:tr>
      <w:tr w:rsidR="00C166DD" w:rsidRPr="00C320BF" w14:paraId="32A274E6" w14:textId="77777777" w:rsidTr="00DF252B">
        <w:tc>
          <w:tcPr>
            <w:tcW w:w="1297" w:type="dxa"/>
            <w:vAlign w:val="center"/>
          </w:tcPr>
          <w:p w14:paraId="79BE649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5.2.1.</w:t>
            </w:r>
          </w:p>
        </w:tc>
        <w:tc>
          <w:tcPr>
            <w:tcW w:w="11751" w:type="dxa"/>
            <w:vAlign w:val="center"/>
          </w:tcPr>
          <w:p w14:paraId="18252E0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krov vozila sprijeda je namješteno integrirano plavo </w:t>
            </w:r>
          </w:p>
          <w:p w14:paraId="656469A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svjetlo u LED izvedbi s jednim modulom sa minimalno 11 svjetlosnih elemenata, - zahtijevano vrijedi odvojeno za </w:t>
            </w:r>
          </w:p>
          <w:p w14:paraId="58374AE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lijevu i desnu stranu.</w:t>
            </w:r>
          </w:p>
        </w:tc>
      </w:tr>
      <w:tr w:rsidR="00C166DD" w:rsidRPr="00C320BF" w14:paraId="3733835C" w14:textId="77777777" w:rsidTr="00DF252B">
        <w:tc>
          <w:tcPr>
            <w:tcW w:w="1297" w:type="dxa"/>
            <w:vAlign w:val="center"/>
          </w:tcPr>
          <w:p w14:paraId="1D6B7AC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  <w:vAlign w:val="center"/>
          </w:tcPr>
          <w:p w14:paraId="3F526C0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Sva vanjska signalna svjetla su povezana u centralni </w:t>
            </w:r>
          </w:p>
          <w:p w14:paraId="18F986D7" w14:textId="37B6B59B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sustav kao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BUS ili FlexRay ili jednakovrijedno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koji omogućuje upravljanje svjetlima pomoću folijskih </w:t>
            </w:r>
          </w:p>
          <w:p w14:paraId="65C417F1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tipkovnica. Tipkovnice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moraju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imati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posebni svjetlosni </w:t>
            </w:r>
          </w:p>
          <w:p w14:paraId="3850284B" w14:textId="2ED767BF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signal za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odabrani/uključeni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načina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rada</w:t>
            </w:r>
          </w:p>
          <w:p w14:paraId="6B2B92FE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(dnevni, noćni,). Sustav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mora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ima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pred-programirane </w:t>
            </w:r>
          </w:p>
          <w:p w14:paraId="4EC68F2C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određene programe osvjetljenja kao što su dnevna </w:t>
            </w:r>
          </w:p>
          <w:p w14:paraId="771E99F1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signalizacija, noćna signalizacija i signalizacija u slučaju </w:t>
            </w:r>
          </w:p>
          <w:p w14:paraId="7EEA7262" w14:textId="6C049E1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magle. Sustav mora omogućiti </w:t>
            </w:r>
          </w:p>
          <w:p w14:paraId="0333213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promjenu pred -programiranih programa osvjetljenja s </w:t>
            </w:r>
          </w:p>
          <w:p w14:paraId="5B8E58D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obzirom na zahtjev naručitelja i s obzirom na mjesto </w:t>
            </w:r>
          </w:p>
          <w:p w14:paraId="7EF3988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upotrebe vozila.</w:t>
            </w:r>
          </w:p>
        </w:tc>
      </w:tr>
      <w:tr w:rsidR="00C166DD" w:rsidRPr="00C320BF" w14:paraId="42F1D06D" w14:textId="77777777" w:rsidTr="00DF252B">
        <w:tc>
          <w:tcPr>
            <w:tcW w:w="1297" w:type="dxa"/>
          </w:tcPr>
          <w:p w14:paraId="4E4322F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lastRenderedPageBreak/>
              <w:t>5.2.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  <w:vAlign w:val="center"/>
          </w:tcPr>
          <w:p w14:paraId="06A1662A" w14:textId="07A82AE3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Električni zvučnici snage 2x100 W trebaju biti postavljeni u prednji branik zaštićen od lomljenja, povezan  u centralni sustav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BUS ili FlexRay ili jednakovrijedno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koji omogućuje uključivanje i isključivanje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preko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folijskih </w:t>
            </w:r>
          </w:p>
          <w:p w14:paraId="7A2F4976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tipkovnica. Folijske tipkovnice su opremljene  svjetlosnim elementima upozorenja tijekom uključivanja pojedinih </w:t>
            </w:r>
          </w:p>
          <w:p w14:paraId="53651A94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sirena. Sirene imaju mogućnost podešavanja dnevne i </w:t>
            </w:r>
          </w:p>
          <w:p w14:paraId="72CC0501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noćne jačine. Noćna jačina sirene je 30 % manja od </w:t>
            </w:r>
          </w:p>
          <w:p w14:paraId="5D54BF88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dnevne. Sustav omogućuje promjenu tonova  pomoću </w:t>
            </w:r>
          </w:p>
          <w:p w14:paraId="1B0B7D0C" w14:textId="1744A12C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folijskih tipkovnica ili gumba sirene na volanu.</w:t>
            </w:r>
          </w:p>
        </w:tc>
      </w:tr>
      <w:tr w:rsidR="00C166DD" w:rsidRPr="00C320BF" w14:paraId="7CC484A3" w14:textId="77777777" w:rsidTr="00DF252B">
        <w:tc>
          <w:tcPr>
            <w:tcW w:w="1297" w:type="dxa"/>
            <w:vAlign w:val="center"/>
          </w:tcPr>
          <w:p w14:paraId="51D5AE3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51" w:type="dxa"/>
            <w:vAlign w:val="center"/>
          </w:tcPr>
          <w:p w14:paraId="0D88DB1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Plava signalna LED svjetla ugrađena u bok vozila lijevo i </w:t>
            </w:r>
          </w:p>
          <w:p w14:paraId="30B7030D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desno, povezana u centralni sustav kao CAN BUS</w:t>
            </w:r>
            <w:r>
              <w:t xml:space="preserve"> </w:t>
            </w:r>
            <w:r w:rsidRPr="009E0318">
              <w:rPr>
                <w:rFonts w:ascii="Arial" w:hAnsi="Arial" w:cs="Arial"/>
                <w:bCs/>
                <w:sz w:val="20"/>
                <w:szCs w:val="20"/>
              </w:rPr>
              <w:t xml:space="preserve">ili </w:t>
            </w:r>
          </w:p>
          <w:p w14:paraId="564A68F5" w14:textId="0FCE3B13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0318">
              <w:rPr>
                <w:rFonts w:ascii="Arial" w:hAnsi="Arial" w:cs="Arial"/>
                <w:bCs/>
                <w:sz w:val="20"/>
                <w:szCs w:val="20"/>
              </w:rPr>
              <w:t>FlexRay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Ili jednakovrijedno,</w:t>
            </w:r>
          </w:p>
          <w:p w14:paraId="257628D6" w14:textId="41096100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Kvaliteta minimalno kao Standby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(ili jednakovrijedno)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ili </w:t>
            </w:r>
          </w:p>
          <w:p w14:paraId="7FA96A26" w14:textId="6353EB49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bolje.</w:t>
            </w:r>
          </w:p>
        </w:tc>
      </w:tr>
    </w:tbl>
    <w:p w14:paraId="1A215043" w14:textId="77777777" w:rsidR="008A3BD6" w:rsidRPr="00C320BF" w:rsidRDefault="008A3BD6" w:rsidP="001328CD">
      <w:pPr>
        <w:rPr>
          <w:rFonts w:ascii="Arial" w:hAnsi="Arial" w:cs="Arial"/>
        </w:rPr>
      </w:pPr>
      <w:r w:rsidRPr="00C320BF">
        <w:rPr>
          <w:rFonts w:ascii="Arial" w:hAnsi="Arial" w:cs="Arial"/>
        </w:rPr>
        <w:br w:type="page"/>
      </w:r>
    </w:p>
    <w:tbl>
      <w:tblPr>
        <w:tblStyle w:val="Reetkatablice"/>
        <w:tblW w:w="12906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609"/>
      </w:tblGrid>
      <w:tr w:rsidR="00C166DD" w:rsidRPr="00C320BF" w14:paraId="30101E23" w14:textId="77777777" w:rsidTr="00DF252B">
        <w:tc>
          <w:tcPr>
            <w:tcW w:w="12906" w:type="dxa"/>
            <w:gridSpan w:val="2"/>
            <w:shd w:val="clear" w:color="auto" w:fill="F2F2F2" w:themeFill="background1" w:themeFillShade="F2"/>
            <w:vAlign w:val="center"/>
          </w:tcPr>
          <w:p w14:paraId="0B10D550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1E82E336" w14:textId="77777777" w:rsidTr="00DF252B">
        <w:tc>
          <w:tcPr>
            <w:tcW w:w="12906" w:type="dxa"/>
            <w:gridSpan w:val="2"/>
            <w:shd w:val="clear" w:color="auto" w:fill="F2F2F2" w:themeFill="background1" w:themeFillShade="F2"/>
            <w:vAlign w:val="center"/>
          </w:tcPr>
          <w:p w14:paraId="75610119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09E2A8A2" w14:textId="77777777" w:rsidTr="00DF252B">
        <w:tc>
          <w:tcPr>
            <w:tcW w:w="1297" w:type="dxa"/>
            <w:vAlign w:val="center"/>
          </w:tcPr>
          <w:p w14:paraId="1E535C6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609" w:type="dxa"/>
          </w:tcPr>
          <w:p w14:paraId="7F0C56FE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Plava signalna LED svjetla ugrađena u masku vozila lijevo</w:t>
            </w:r>
          </w:p>
          <w:p w14:paraId="17725958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i desno, povezana i upravljana preko sustava kao </w:t>
            </w:r>
          </w:p>
          <w:p w14:paraId="4E1F096D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CAN BUS</w:t>
            </w:r>
            <w:r>
              <w:t xml:space="preserve"> </w:t>
            </w:r>
            <w:r w:rsidRPr="00FC1C10">
              <w:rPr>
                <w:rFonts w:ascii="Arial" w:hAnsi="Arial" w:cs="Arial"/>
                <w:bCs/>
                <w:sz w:val="20"/>
                <w:szCs w:val="20"/>
              </w:rPr>
              <w:t>ili FlexRay</w:t>
            </w:r>
            <w:r>
              <w:t xml:space="preserve"> </w:t>
            </w:r>
            <w:r w:rsidRPr="00D538C2">
              <w:rPr>
                <w:rFonts w:ascii="Arial" w:hAnsi="Arial" w:cs="Arial"/>
                <w:bCs/>
                <w:sz w:val="20"/>
                <w:szCs w:val="20"/>
              </w:rPr>
              <w:t>ili jednakovrijedno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. Kvaliteta </w:t>
            </w:r>
          </w:p>
          <w:p w14:paraId="18DA3D3E" w14:textId="3693FD0A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minimalno kao Standby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(ili jednakovrijedno)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ili bolje.</w:t>
            </w:r>
          </w:p>
        </w:tc>
      </w:tr>
      <w:tr w:rsidR="00C166DD" w:rsidRPr="00C320BF" w14:paraId="10E2D600" w14:textId="77777777" w:rsidTr="00DF252B">
        <w:tc>
          <w:tcPr>
            <w:tcW w:w="1297" w:type="dxa"/>
            <w:vAlign w:val="center"/>
          </w:tcPr>
          <w:p w14:paraId="576C152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09" w:type="dxa"/>
            <w:vAlign w:val="center"/>
          </w:tcPr>
          <w:p w14:paraId="4727903B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Bijela signalna LED svjetla ugrađena u masku vozila lijevo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  <w:p w14:paraId="7054E451" w14:textId="7128F5D9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desno, povezana i upravljana preko sustava kao CAN BUS</w:t>
            </w:r>
          </w:p>
          <w:p w14:paraId="590B6F11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 </w:t>
            </w:r>
            <w:r w:rsidRPr="00FC1C10">
              <w:rPr>
                <w:rFonts w:ascii="Arial" w:hAnsi="Arial" w:cs="Arial"/>
                <w:bCs/>
                <w:sz w:val="20"/>
                <w:szCs w:val="20"/>
              </w:rPr>
              <w:t>ili FlexRay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. Kvaliteta minimalno kao </w:t>
            </w:r>
          </w:p>
          <w:p w14:paraId="37103762" w14:textId="308AE953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Standby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(ili jednakovrijedno)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ili bolje.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66DD" w:rsidRPr="00C320BF" w14:paraId="30F2E509" w14:textId="77777777" w:rsidTr="00DF252B">
        <w:tc>
          <w:tcPr>
            <w:tcW w:w="1297" w:type="dxa"/>
            <w:vAlign w:val="center"/>
          </w:tcPr>
          <w:p w14:paraId="69386A8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09" w:type="dxa"/>
            <w:vAlign w:val="center"/>
          </w:tcPr>
          <w:p w14:paraId="345AD30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Dodatna svjetla LED tehnologije koje sadržavaju </w:t>
            </w:r>
          </w:p>
          <w:p w14:paraId="1B5E3FD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stop-svjetlo, pozicijsko svjetlo i pokazivač smjera ugrađena </w:t>
            </w:r>
          </w:p>
          <w:p w14:paraId="09C3A02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zadnji dio krova - integrirana u krov, uključivanje </w:t>
            </w:r>
          </w:p>
          <w:p w14:paraId="30E2CBF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istovremeno sa serijskim svjetlima.</w:t>
            </w:r>
          </w:p>
        </w:tc>
      </w:tr>
      <w:tr w:rsidR="00C166DD" w:rsidRPr="00C320BF" w14:paraId="4BA39DA5" w14:textId="77777777" w:rsidTr="00DF252B">
        <w:tc>
          <w:tcPr>
            <w:tcW w:w="1297" w:type="dxa"/>
            <w:vAlign w:val="center"/>
          </w:tcPr>
          <w:p w14:paraId="71494E4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09" w:type="dxa"/>
            <w:vAlign w:val="center"/>
          </w:tcPr>
          <w:p w14:paraId="244DDD7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Dodatna radna svjetla - bijela; na lijevom i desnom boku. </w:t>
            </w:r>
          </w:p>
          <w:p w14:paraId="5A3674C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Svjetla u LED tehnologiji sa 6 LED svjetla, sa 1000 </w:t>
            </w:r>
          </w:p>
          <w:p w14:paraId="7629C50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Lumena i maksimalno 18W potrošnje. Upravljanje </w:t>
            </w:r>
          </w:p>
          <w:p w14:paraId="3B77E71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pojedinog radnog svjetla s pomoću električkog sustava </w:t>
            </w:r>
          </w:p>
          <w:p w14:paraId="412BCE55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koji mora omogućivati uključivanje i isključivanje folijskih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E8756F" w14:textId="741CAE24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tipkovnica, namještenih pored desnih vrata, zadnjih </w:t>
            </w:r>
          </w:p>
          <w:p w14:paraId="4DEDD946" w14:textId="53F0AF4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vrata i preko centralnog zaslona s folijskim </w:t>
            </w:r>
          </w:p>
          <w:p w14:paraId="38B523E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tipkovnicama u vozačkoj kabini.</w:t>
            </w:r>
          </w:p>
        </w:tc>
      </w:tr>
      <w:tr w:rsidR="00C166DD" w:rsidRPr="00C320BF" w14:paraId="42E9A967" w14:textId="77777777" w:rsidTr="00DF252B">
        <w:tc>
          <w:tcPr>
            <w:tcW w:w="1297" w:type="dxa"/>
            <w:vAlign w:val="center"/>
          </w:tcPr>
          <w:p w14:paraId="5EE3ACF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5.2.9</w:t>
            </w:r>
          </w:p>
        </w:tc>
        <w:tc>
          <w:tcPr>
            <w:tcW w:w="11609" w:type="dxa"/>
          </w:tcPr>
          <w:p w14:paraId="5F6F2C6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Dodatno svjetlo za vožnju unatrag - bijelo, uključivanje </w:t>
            </w:r>
          </w:p>
          <w:p w14:paraId="4706B5B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istovremeno sa serijskim bijelim svjetlima za vožnju </w:t>
            </w:r>
          </w:p>
          <w:p w14:paraId="67753E6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unatrag. Upravljanje radnog svjetla s pomoću električkog </w:t>
            </w:r>
          </w:p>
          <w:p w14:paraId="17E9213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sustava koji omogućava uključivanje i isključivanje </w:t>
            </w:r>
          </w:p>
          <w:p w14:paraId="65AAE16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folijskim tipkovnicama koje su namještene pored desnih</w:t>
            </w:r>
          </w:p>
          <w:p w14:paraId="67958095" w14:textId="53810CF6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vrata, zadnjih vrata i preko centralnog zaslona s </w:t>
            </w:r>
          </w:p>
          <w:p w14:paraId="6D72CA5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folijskim tipkovnicama u vozačkoj kabini. Svjetla moraju biti</w:t>
            </w:r>
          </w:p>
          <w:p w14:paraId="67CA43C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LED tehnologiji sa 6 LED svjetla, sa min.1000 </w:t>
            </w:r>
          </w:p>
          <w:p w14:paraId="5596013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lumena i maksimalno 18W potrošnje.</w:t>
            </w:r>
          </w:p>
        </w:tc>
      </w:tr>
      <w:tr w:rsidR="00C166DD" w:rsidRPr="00C320BF" w14:paraId="2FD385CE" w14:textId="77777777" w:rsidTr="00DF252B">
        <w:tc>
          <w:tcPr>
            <w:tcW w:w="1297" w:type="dxa"/>
            <w:vAlign w:val="center"/>
          </w:tcPr>
          <w:p w14:paraId="1914B32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09" w:type="dxa"/>
            <w:vAlign w:val="center"/>
          </w:tcPr>
          <w:p w14:paraId="4A28C33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Pojačalo sirene s tri pred programirane melodije za </w:t>
            </w:r>
          </w:p>
          <w:p w14:paraId="18D6FB9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upozorenje i sirenom, sa sustavom za uklanjanje radijskih </w:t>
            </w:r>
          </w:p>
          <w:p w14:paraId="0A7E901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smetnji i mogućnošću govora, kada je sustav uklopljen, za upozoravanje osoba u krugu vozila zbog osiguravanja </w:t>
            </w:r>
          </w:p>
          <w:p w14:paraId="3469CF9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sigurnosti osoblja.</w:t>
            </w:r>
          </w:p>
        </w:tc>
      </w:tr>
      <w:tr w:rsidR="00C166DD" w:rsidRPr="00C320BF" w14:paraId="7B0DF121" w14:textId="77777777" w:rsidTr="00DF252B">
        <w:tc>
          <w:tcPr>
            <w:tcW w:w="1297" w:type="dxa"/>
            <w:vAlign w:val="center"/>
          </w:tcPr>
          <w:p w14:paraId="60C1034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5.2.1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609" w:type="dxa"/>
            <w:vAlign w:val="center"/>
          </w:tcPr>
          <w:p w14:paraId="67A8AE8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Dodatna zvučna izolacija bolesničkog prostora i vozačke </w:t>
            </w:r>
          </w:p>
          <w:p w14:paraId="4D3BB60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kabine vozila hitne medicinske službe.</w:t>
            </w:r>
          </w:p>
        </w:tc>
      </w:tr>
    </w:tbl>
    <w:p w14:paraId="60E8857C" w14:textId="77777777" w:rsidR="007B03FA" w:rsidRPr="00C320BF" w:rsidRDefault="007B03FA" w:rsidP="001328CD">
      <w:pPr>
        <w:rPr>
          <w:rFonts w:ascii="Arial" w:hAnsi="Arial" w:cs="Arial"/>
        </w:rPr>
      </w:pPr>
      <w:r w:rsidRPr="00C320BF">
        <w:rPr>
          <w:rFonts w:ascii="Arial" w:hAnsi="Arial" w:cs="Arial"/>
        </w:rPr>
        <w:br w:type="page"/>
      </w:r>
    </w:p>
    <w:tbl>
      <w:tblPr>
        <w:tblStyle w:val="Reetkatablice"/>
        <w:tblW w:w="12906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609"/>
      </w:tblGrid>
      <w:tr w:rsidR="00C166DD" w:rsidRPr="00C320BF" w14:paraId="5589AAEA" w14:textId="77777777" w:rsidTr="00DF252B">
        <w:tc>
          <w:tcPr>
            <w:tcW w:w="12906" w:type="dxa"/>
            <w:gridSpan w:val="2"/>
            <w:shd w:val="clear" w:color="auto" w:fill="F2F2F2" w:themeFill="background1" w:themeFillShade="F2"/>
            <w:vAlign w:val="center"/>
          </w:tcPr>
          <w:p w14:paraId="5355C1AF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45488A0D" w14:textId="77777777" w:rsidTr="00DF252B">
        <w:tc>
          <w:tcPr>
            <w:tcW w:w="12906" w:type="dxa"/>
            <w:gridSpan w:val="2"/>
            <w:shd w:val="clear" w:color="auto" w:fill="F2F2F2" w:themeFill="background1" w:themeFillShade="F2"/>
            <w:vAlign w:val="center"/>
          </w:tcPr>
          <w:p w14:paraId="1D6EB17F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3A59EAF0" w14:textId="77777777" w:rsidTr="00DF252B">
        <w:tc>
          <w:tcPr>
            <w:tcW w:w="1297" w:type="dxa"/>
            <w:shd w:val="clear" w:color="auto" w:fill="FFFF00"/>
            <w:vAlign w:val="center"/>
          </w:tcPr>
          <w:p w14:paraId="0AE4FCC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1609" w:type="dxa"/>
            <w:shd w:val="clear" w:color="auto" w:fill="FFFF00"/>
          </w:tcPr>
          <w:p w14:paraId="0DC3036A" w14:textId="08F1DCB0" w:rsidR="00C166DD" w:rsidRPr="004442E2" w:rsidRDefault="00C166DD" w:rsidP="001328C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MEDICINSKA OPREMA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6E96">
              <w:rPr>
                <w:rFonts w:ascii="Arial" w:hAnsi="Arial" w:cs="Arial"/>
                <w:bCs/>
                <w:sz w:val="20"/>
                <w:szCs w:val="20"/>
              </w:rPr>
              <w:t>sukladno obavijesti naručitelja</w:t>
            </w:r>
          </w:p>
        </w:tc>
      </w:tr>
      <w:tr w:rsidR="00C166DD" w:rsidRPr="00C320BF" w14:paraId="023EAC39" w14:textId="77777777" w:rsidTr="00DF252B">
        <w:tc>
          <w:tcPr>
            <w:tcW w:w="1297" w:type="dxa"/>
            <w:vAlign w:val="center"/>
          </w:tcPr>
          <w:p w14:paraId="2696DA5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6.1.</w:t>
            </w:r>
          </w:p>
        </w:tc>
        <w:tc>
          <w:tcPr>
            <w:tcW w:w="11609" w:type="dxa"/>
          </w:tcPr>
          <w:p w14:paraId="212388C7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Mjesto za učvršćenje n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>osač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 za defibrilator XXX – </w:t>
            </w:r>
          </w:p>
          <w:p w14:paraId="007BB116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testiran na opterećenja od 10 G  smješten na lijevome </w:t>
            </w:r>
          </w:p>
          <w:p w14:paraId="4839F1A8" w14:textId="0326BF0B" w:rsidR="00C166DD" w:rsidRPr="00BF744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7448">
              <w:rPr>
                <w:rFonts w:ascii="Arial" w:hAnsi="Arial" w:cs="Arial"/>
                <w:bCs/>
                <w:sz w:val="20"/>
                <w:szCs w:val="20"/>
              </w:rPr>
              <w:t>boku.</w:t>
            </w:r>
          </w:p>
        </w:tc>
      </w:tr>
      <w:tr w:rsidR="00C166DD" w:rsidRPr="00C320BF" w14:paraId="3CBBCE86" w14:textId="77777777" w:rsidTr="00DF252B">
        <w:tc>
          <w:tcPr>
            <w:tcW w:w="1297" w:type="dxa"/>
            <w:vAlign w:val="center"/>
          </w:tcPr>
          <w:p w14:paraId="3961A50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6.2.</w:t>
            </w:r>
          </w:p>
        </w:tc>
        <w:tc>
          <w:tcPr>
            <w:tcW w:w="11609" w:type="dxa"/>
          </w:tcPr>
          <w:p w14:paraId="3E52EC3E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Mjesto za učvršćenje n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>osač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mehanički ventilator – </w:t>
            </w:r>
          </w:p>
          <w:p w14:paraId="0F28C680" w14:textId="41B5BCFE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7448">
              <w:rPr>
                <w:rFonts w:ascii="Arial" w:hAnsi="Arial" w:cs="Arial"/>
                <w:bCs/>
                <w:sz w:val="20"/>
                <w:szCs w:val="20"/>
              </w:rPr>
              <w:t>testiran na optere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ćenja od 10 G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smješten na lijevome </w:t>
            </w:r>
          </w:p>
          <w:p w14:paraId="6484E09C" w14:textId="2A53D4C6" w:rsidR="00C166DD" w:rsidRPr="00BF744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7448">
              <w:rPr>
                <w:rFonts w:ascii="Arial" w:hAnsi="Arial" w:cs="Arial"/>
                <w:bCs/>
                <w:sz w:val="20"/>
                <w:szCs w:val="20"/>
              </w:rPr>
              <w:t>boku.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C166DD" w:rsidRPr="00C320BF" w14:paraId="4CE76B88" w14:textId="77777777" w:rsidTr="00DF252B">
        <w:tc>
          <w:tcPr>
            <w:tcW w:w="1297" w:type="dxa"/>
            <w:vAlign w:val="center"/>
          </w:tcPr>
          <w:p w14:paraId="0BEEC3B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6.3</w:t>
            </w:r>
          </w:p>
        </w:tc>
        <w:tc>
          <w:tcPr>
            <w:tcW w:w="11609" w:type="dxa"/>
          </w:tcPr>
          <w:p w14:paraId="7BE76748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Mjesto za učvršćenje n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>osač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 za aspirator - </w:t>
            </w:r>
            <w:r w:rsidRPr="00BF7448">
              <w:t xml:space="preserve">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testiran na </w:t>
            </w:r>
          </w:p>
          <w:p w14:paraId="76977D80" w14:textId="4981EEC7" w:rsidR="00C166DD" w:rsidRPr="00BF744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opterećenja od 10 G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>smješten na lijevome boku.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ab/>
              <w:t>.</w:t>
            </w:r>
          </w:p>
        </w:tc>
      </w:tr>
      <w:tr w:rsidR="00C166DD" w:rsidRPr="00C320BF" w14:paraId="438AB482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6515252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</w:t>
            </w:r>
          </w:p>
        </w:tc>
        <w:tc>
          <w:tcPr>
            <w:tcW w:w="11609" w:type="dxa"/>
            <w:shd w:val="clear" w:color="auto" w:fill="D9E2F3" w:themeFill="accent1" w:themeFillTint="33"/>
          </w:tcPr>
          <w:p w14:paraId="774061A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Rasklopna stolica za nošenje   </w:t>
            </w:r>
          </w:p>
        </w:tc>
      </w:tr>
      <w:tr w:rsidR="00C166DD" w:rsidRPr="00C320BF" w14:paraId="46BEDEEB" w14:textId="77777777" w:rsidTr="00DF252B">
        <w:tc>
          <w:tcPr>
            <w:tcW w:w="1297" w:type="dxa"/>
            <w:vAlign w:val="center"/>
          </w:tcPr>
          <w:p w14:paraId="3B3BC8F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</w:t>
            </w:r>
          </w:p>
        </w:tc>
        <w:tc>
          <w:tcPr>
            <w:tcW w:w="11609" w:type="dxa"/>
            <w:vAlign w:val="center"/>
          </w:tcPr>
          <w:p w14:paraId="7F98F76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 medicinskom automobilu mora se nalaziti rasklopna </w:t>
            </w:r>
          </w:p>
          <w:p w14:paraId="2A59190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stolica za nošenje koja ispunjava zahtjeve iz norme </w:t>
            </w:r>
          </w:p>
          <w:p w14:paraId="37228BFF" w14:textId="40EF96FF" w:rsidR="00C166DD" w:rsidRPr="006C5731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HRN EN 1865 – 1-2015 odnosno njenu slijednicu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</w:tc>
      </w:tr>
      <w:tr w:rsidR="00C166DD" w:rsidRPr="00C320BF" w14:paraId="53B1CE5F" w14:textId="77777777" w:rsidTr="00DF252B">
        <w:tc>
          <w:tcPr>
            <w:tcW w:w="1297" w:type="dxa"/>
            <w:vAlign w:val="center"/>
          </w:tcPr>
          <w:p w14:paraId="237AB81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6.4.2</w:t>
            </w:r>
          </w:p>
        </w:tc>
        <w:tc>
          <w:tcPr>
            <w:tcW w:w="11609" w:type="dxa"/>
          </w:tcPr>
          <w:p w14:paraId="35F5E2B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Upisati tip i model te proizvođača</w:t>
            </w:r>
          </w:p>
        </w:tc>
      </w:tr>
      <w:tr w:rsidR="00C166DD" w:rsidRPr="00C320BF" w14:paraId="1504F0DF" w14:textId="77777777" w:rsidTr="00DF252B">
        <w:tc>
          <w:tcPr>
            <w:tcW w:w="1297" w:type="dxa"/>
            <w:vAlign w:val="center"/>
          </w:tcPr>
          <w:p w14:paraId="6746F9F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6.4.3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28F132D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Rasklopna stolica mora imati:  </w:t>
            </w:r>
          </w:p>
          <w:p w14:paraId="4837D9A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najmanje 2 kotača na stražnjoj strani promjera od </w:t>
            </w:r>
          </w:p>
          <w:p w14:paraId="21A52E43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najmanje 120 mm, koji omogućavaju minimalan </w:t>
            </w:r>
          </w:p>
          <w:p w14:paraId="58EC975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napor pri prijevozu pacijenta preko veće ravne površine i </w:t>
            </w:r>
          </w:p>
          <w:p w14:paraId="07766D4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2 kotača s prednje strane</w:t>
            </w:r>
          </w:p>
        </w:tc>
      </w:tr>
      <w:tr w:rsidR="00C166DD" w:rsidRPr="00C320BF" w14:paraId="212026B9" w14:textId="77777777" w:rsidTr="00DF252B">
        <w:tc>
          <w:tcPr>
            <w:tcW w:w="1297" w:type="dxa"/>
            <w:vAlign w:val="center"/>
          </w:tcPr>
          <w:p w14:paraId="79995A1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6.4.4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0B226F0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Teleskopske ručice za nošenje sprijeda i ručice na </w:t>
            </w:r>
          </w:p>
          <w:p w14:paraId="430A932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rasklapanje straga sa drškama od ne klizajućeg materijala   </w:t>
            </w:r>
          </w:p>
        </w:tc>
      </w:tr>
      <w:tr w:rsidR="00C166DD" w:rsidRPr="00C320BF" w14:paraId="401AF787" w14:textId="77777777" w:rsidTr="00DF252B">
        <w:tc>
          <w:tcPr>
            <w:tcW w:w="1297" w:type="dxa"/>
            <w:vAlign w:val="center"/>
          </w:tcPr>
          <w:p w14:paraId="697A5BB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6.4.5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161DC43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Oslonac za noge  </w:t>
            </w:r>
          </w:p>
        </w:tc>
      </w:tr>
      <w:tr w:rsidR="00C166DD" w:rsidRPr="00C320BF" w14:paraId="086C6075" w14:textId="77777777" w:rsidTr="00DF252B">
        <w:tc>
          <w:tcPr>
            <w:tcW w:w="1297" w:type="dxa"/>
            <w:vAlign w:val="center"/>
          </w:tcPr>
          <w:p w14:paraId="6596C1B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6.4.6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63929B37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Najmanje dva sigurnosna remena za pričvršćivanje </w:t>
            </w:r>
          </w:p>
          <w:p w14:paraId="0A5971F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pacijenta, s metalnim automatskim kopčama otpornim </w:t>
            </w:r>
          </w:p>
          <w:p w14:paraId="2476A4B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na hrđu i koroziju s mogućnošću podešavanja dužine, koje</w:t>
            </w:r>
          </w:p>
          <w:p w14:paraId="7698F376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se brzo otkapčaju/zakapčaju    </w:t>
            </w:r>
          </w:p>
        </w:tc>
      </w:tr>
      <w:tr w:rsidR="00C166DD" w:rsidRPr="00C320BF" w14:paraId="43A0AFD5" w14:textId="77777777" w:rsidTr="00DF252B">
        <w:tc>
          <w:tcPr>
            <w:tcW w:w="1297" w:type="dxa"/>
            <w:vAlign w:val="center"/>
          </w:tcPr>
          <w:p w14:paraId="40BD159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6.4.7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30F2E8D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Remenje izrađeno od plastičnog materijala </w:t>
            </w:r>
          </w:p>
          <w:p w14:paraId="71DBAB3D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(nylon/poliester ili polipropilen), otpornog na sredstva za </w:t>
            </w:r>
          </w:p>
          <w:p w14:paraId="13453E4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čišćenje i dezinfekciju </w:t>
            </w:r>
          </w:p>
        </w:tc>
      </w:tr>
      <w:tr w:rsidR="00C166DD" w:rsidRPr="00C320BF" w14:paraId="66B4D06F" w14:textId="77777777" w:rsidTr="00DF252B">
        <w:tc>
          <w:tcPr>
            <w:tcW w:w="1297" w:type="dxa"/>
            <w:vAlign w:val="center"/>
          </w:tcPr>
          <w:p w14:paraId="068664B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6.4.8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6CD3386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Zglobove i sigurnosne mehanizme bez mogućnosti </w:t>
            </w:r>
          </w:p>
          <w:p w14:paraId="7E283C9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spontanog oslobađanja ili savijanja </w:t>
            </w:r>
          </w:p>
        </w:tc>
      </w:tr>
      <w:tr w:rsidR="00C166DD" w:rsidRPr="00C320BF" w14:paraId="2163E845" w14:textId="77777777" w:rsidTr="00DF252B">
        <w:tc>
          <w:tcPr>
            <w:tcW w:w="1297" w:type="dxa"/>
            <w:vAlign w:val="center"/>
          </w:tcPr>
          <w:p w14:paraId="41AD1F1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6.4.9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298FB836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Sigurnosni mehanizam koji se pri rasklapanju automatski </w:t>
            </w:r>
          </w:p>
          <w:p w14:paraId="099AC231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zakoči u položaju za sjedenje  </w:t>
            </w:r>
          </w:p>
        </w:tc>
      </w:tr>
    </w:tbl>
    <w:p w14:paraId="56D36992" w14:textId="5340A797" w:rsidR="00C320BF" w:rsidRDefault="00C320BF" w:rsidP="001328CD"/>
    <w:tbl>
      <w:tblPr>
        <w:tblStyle w:val="Reetkatablice"/>
        <w:tblW w:w="12906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609"/>
      </w:tblGrid>
      <w:tr w:rsidR="00C166DD" w:rsidRPr="00C320BF" w14:paraId="5E32CB61" w14:textId="77777777" w:rsidTr="00DF252B">
        <w:tc>
          <w:tcPr>
            <w:tcW w:w="12906" w:type="dxa"/>
            <w:gridSpan w:val="2"/>
            <w:shd w:val="clear" w:color="auto" w:fill="F2F2F2" w:themeFill="background1" w:themeFillShade="F2"/>
            <w:vAlign w:val="center"/>
          </w:tcPr>
          <w:p w14:paraId="0785E56D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lang w:eastAsia="hr-HR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166DD" w:rsidRPr="00C320BF" w14:paraId="72933ADE" w14:textId="77777777" w:rsidTr="00DF252B">
        <w:tc>
          <w:tcPr>
            <w:tcW w:w="12906" w:type="dxa"/>
            <w:gridSpan w:val="2"/>
            <w:shd w:val="clear" w:color="auto" w:fill="F2F2F2" w:themeFill="background1" w:themeFillShade="F2"/>
            <w:vAlign w:val="center"/>
          </w:tcPr>
          <w:p w14:paraId="5DB140A6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lang w:eastAsia="hr-HR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4F61690E" w14:textId="77777777" w:rsidTr="00DF252B">
        <w:tc>
          <w:tcPr>
            <w:tcW w:w="1297" w:type="dxa"/>
            <w:vAlign w:val="center"/>
          </w:tcPr>
          <w:p w14:paraId="435BE312" w14:textId="732BFBCE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6.4.10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4EEAFD8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Naslon i sjedeći dio izrađen od materijala otpornog na </w:t>
            </w:r>
          </w:p>
          <w:p w14:paraId="372303FA" w14:textId="280BFD2E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upotrebu dezinfekcijskih sredstava, bakterije, gljivice, gnoj, prljavštinu, vodu i benzin te jednostavan za čišćenje </w:t>
            </w:r>
          </w:p>
        </w:tc>
      </w:tr>
      <w:tr w:rsidR="00C166DD" w:rsidRPr="00C320BF" w14:paraId="7AE5BA92" w14:textId="77777777" w:rsidTr="00DF252B">
        <w:tc>
          <w:tcPr>
            <w:tcW w:w="1297" w:type="dxa"/>
            <w:vAlign w:val="center"/>
          </w:tcPr>
          <w:p w14:paraId="1546419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lastRenderedPageBreak/>
              <w:t>6.4.11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434E5FA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 xml:space="preserve">Razmak između stražnjih ručica mora biti veći od 50 cm    </w:t>
            </w:r>
          </w:p>
        </w:tc>
      </w:tr>
      <w:tr w:rsidR="00C166DD" w:rsidRPr="00C320BF" w14:paraId="44F480E7" w14:textId="77777777" w:rsidTr="00DF252B">
        <w:tc>
          <w:tcPr>
            <w:tcW w:w="1297" w:type="dxa"/>
            <w:vAlign w:val="center"/>
          </w:tcPr>
          <w:p w14:paraId="5A337D4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6.4.12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045A11F2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>Sjedalo na visini najmanje 300 mm (mjereno od poda)</w:t>
            </w:r>
          </w:p>
        </w:tc>
      </w:tr>
      <w:tr w:rsidR="00C166DD" w:rsidRPr="00C320BF" w14:paraId="5E39A90E" w14:textId="77777777" w:rsidTr="00DF252B">
        <w:tc>
          <w:tcPr>
            <w:tcW w:w="1297" w:type="dxa"/>
            <w:vAlign w:val="center"/>
          </w:tcPr>
          <w:p w14:paraId="7302075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6.4.13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2FE0844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>Sjedalo na visini najviše do 550 mm (mjereno od poda)</w:t>
            </w:r>
          </w:p>
        </w:tc>
      </w:tr>
      <w:tr w:rsidR="00C166DD" w:rsidRPr="00C320BF" w14:paraId="6AE287A4" w14:textId="77777777" w:rsidTr="00DF252B">
        <w:tc>
          <w:tcPr>
            <w:tcW w:w="1297" w:type="dxa"/>
            <w:vAlign w:val="center"/>
          </w:tcPr>
          <w:p w14:paraId="6517642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6.4.14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4D697BB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>Širina sjedala najmanje 550 mm</w:t>
            </w:r>
          </w:p>
        </w:tc>
      </w:tr>
      <w:tr w:rsidR="00C166DD" w:rsidRPr="00C320BF" w14:paraId="44B28CC4" w14:textId="77777777" w:rsidTr="00DF252B">
        <w:tc>
          <w:tcPr>
            <w:tcW w:w="1297" w:type="dxa"/>
            <w:vAlign w:val="center"/>
          </w:tcPr>
          <w:p w14:paraId="0F7A813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6.4.15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69BAC369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 xml:space="preserve">Dubina sjedala najmanje 350 mm   </w:t>
            </w:r>
          </w:p>
        </w:tc>
      </w:tr>
      <w:tr w:rsidR="00C166DD" w:rsidRPr="00C320BF" w14:paraId="7C94673D" w14:textId="77777777" w:rsidTr="00DF252B">
        <w:tc>
          <w:tcPr>
            <w:tcW w:w="1297" w:type="dxa"/>
            <w:vAlign w:val="center"/>
          </w:tcPr>
          <w:p w14:paraId="10CF1B3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6.4.16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7452CE0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 xml:space="preserve">Visina naslona najmanje 395 mm (mjereno od sjedećeg </w:t>
            </w:r>
          </w:p>
          <w:p w14:paraId="27B81C8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>djela)</w:t>
            </w:r>
          </w:p>
        </w:tc>
      </w:tr>
      <w:tr w:rsidR="00C166DD" w:rsidRPr="00C320BF" w14:paraId="7094B47A" w14:textId="77777777" w:rsidTr="00DF252B">
        <w:tc>
          <w:tcPr>
            <w:tcW w:w="1297" w:type="dxa"/>
            <w:vAlign w:val="center"/>
          </w:tcPr>
          <w:p w14:paraId="6449908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6.4.17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753BB276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 xml:space="preserve">Širina naslona najmanje 300 mm </w:t>
            </w:r>
          </w:p>
          <w:p w14:paraId="0E3A440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>(mjereno od sjedećeg dijela)</w:t>
            </w:r>
          </w:p>
        </w:tc>
      </w:tr>
      <w:tr w:rsidR="00C166DD" w:rsidRPr="00C320BF" w14:paraId="249B5288" w14:textId="77777777" w:rsidTr="00DF252B">
        <w:tc>
          <w:tcPr>
            <w:tcW w:w="1297" w:type="dxa"/>
            <w:vAlign w:val="center"/>
          </w:tcPr>
          <w:p w14:paraId="13DC95D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6.4.18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106C698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>Nosivost najmanje 150 kg</w:t>
            </w:r>
          </w:p>
        </w:tc>
      </w:tr>
      <w:tr w:rsidR="00C166DD" w:rsidRPr="00C320BF" w14:paraId="67868659" w14:textId="77777777" w:rsidTr="00DF252B">
        <w:tc>
          <w:tcPr>
            <w:tcW w:w="1297" w:type="dxa"/>
            <w:vAlign w:val="center"/>
          </w:tcPr>
          <w:p w14:paraId="75BA02B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6.4.19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7C0657F4" w14:textId="77777777" w:rsidR="00C166DD" w:rsidRPr="00C320BF" w:rsidRDefault="00C166DD" w:rsidP="00132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>Težina do najviše 11 kg.</w:t>
            </w:r>
          </w:p>
        </w:tc>
      </w:tr>
      <w:tr w:rsidR="00C166DD" w:rsidRPr="00C320BF" w14:paraId="03A0E868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2EDCEC8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6.5</w:t>
            </w:r>
          </w:p>
        </w:tc>
        <w:tc>
          <w:tcPr>
            <w:tcW w:w="11609" w:type="dxa"/>
            <w:shd w:val="clear" w:color="auto" w:fill="D9E2F3" w:themeFill="accent1" w:themeFillTint="33"/>
          </w:tcPr>
          <w:p w14:paraId="6C6BF6D3" w14:textId="3CEFAA6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Nosač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rasklopnu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stolicu učvršćen na desnom boku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gledajući u smjeru vožnje</w:t>
            </w:r>
          </w:p>
        </w:tc>
      </w:tr>
      <w:tr w:rsidR="00C166DD" w:rsidRPr="00C320BF" w14:paraId="4BD09CFC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4F00839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</w:t>
            </w:r>
          </w:p>
        </w:tc>
        <w:tc>
          <w:tcPr>
            <w:tcW w:w="11609" w:type="dxa"/>
            <w:shd w:val="clear" w:color="auto" w:fill="D9E2F3" w:themeFill="accent1" w:themeFillTint="33"/>
          </w:tcPr>
          <w:p w14:paraId="61C63A2F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Glavna nosila </w:t>
            </w:r>
          </w:p>
        </w:tc>
      </w:tr>
      <w:tr w:rsidR="00C166DD" w:rsidRPr="00C320BF" w14:paraId="5F1CE76A" w14:textId="77777777" w:rsidTr="00DF252B">
        <w:tc>
          <w:tcPr>
            <w:tcW w:w="1297" w:type="dxa"/>
            <w:vAlign w:val="center"/>
          </w:tcPr>
          <w:p w14:paraId="1D23566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</w:t>
            </w:r>
          </w:p>
        </w:tc>
        <w:tc>
          <w:tcPr>
            <w:tcW w:w="11609" w:type="dxa"/>
            <w:vAlign w:val="center"/>
          </w:tcPr>
          <w:p w14:paraId="6FB7562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Glavna nosila moraju ispunjavati zahtjeve iz norme </w:t>
            </w:r>
          </w:p>
          <w:p w14:paraId="67703B94" w14:textId="077BDCB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HRN EN 1865 -1-2015 odnosno njenu slijednicu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66DD" w:rsidRPr="00C320BF" w14:paraId="3D8E3B5E" w14:textId="77777777" w:rsidTr="00DF252B">
        <w:tc>
          <w:tcPr>
            <w:tcW w:w="1297" w:type="dxa"/>
            <w:vAlign w:val="center"/>
          </w:tcPr>
          <w:p w14:paraId="72E6ACE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6.6.2</w:t>
            </w:r>
          </w:p>
        </w:tc>
        <w:tc>
          <w:tcPr>
            <w:tcW w:w="11609" w:type="dxa"/>
            <w:vAlign w:val="center"/>
          </w:tcPr>
          <w:p w14:paraId="1683897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Upisati tip, model i proizvođača</w:t>
            </w:r>
          </w:p>
        </w:tc>
      </w:tr>
      <w:tr w:rsidR="00C166DD" w:rsidRPr="00C320BF" w14:paraId="73F3D024" w14:textId="77777777" w:rsidTr="00DF252B">
        <w:tc>
          <w:tcPr>
            <w:tcW w:w="1297" w:type="dxa"/>
            <w:vAlign w:val="center"/>
          </w:tcPr>
          <w:p w14:paraId="14885B0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6.6.3</w:t>
            </w:r>
          </w:p>
        </w:tc>
        <w:tc>
          <w:tcPr>
            <w:tcW w:w="11609" w:type="dxa"/>
            <w:vAlign w:val="center"/>
          </w:tcPr>
          <w:p w14:paraId="4E188870" w14:textId="35CEFA0D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Glavna nosila samo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utovarnog tipa, izvedba na preklopnim nogama s kotačima. Glavna nosila moraju biti izgrađena </w:t>
            </w:r>
          </w:p>
          <w:p w14:paraId="1E36FE5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tako da nosila imaju mogućnost odvajanja od postolja </w:t>
            </w:r>
          </w:p>
          <w:p w14:paraId="3EC723C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nosila.</w:t>
            </w:r>
          </w:p>
        </w:tc>
      </w:tr>
      <w:tr w:rsidR="00C166DD" w:rsidRPr="00C320BF" w14:paraId="05AF09FF" w14:textId="77777777" w:rsidTr="00DF252B">
        <w:tc>
          <w:tcPr>
            <w:tcW w:w="1297" w:type="dxa"/>
            <w:vAlign w:val="center"/>
          </w:tcPr>
          <w:p w14:paraId="6B84E93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6.6.4</w:t>
            </w:r>
          </w:p>
        </w:tc>
        <w:tc>
          <w:tcPr>
            <w:tcW w:w="11609" w:type="dxa"/>
            <w:vAlign w:val="center"/>
          </w:tcPr>
          <w:p w14:paraId="64F3D1C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Rasklopno podvozje sa četiri kotača i ležeću površinu </w:t>
            </w:r>
          </w:p>
          <w:p w14:paraId="78C471D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nosila izrađenu od metalnog (nehrđajućeg) materijala </w:t>
            </w:r>
          </w:p>
          <w:p w14:paraId="234F890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otpornog na dezinficijense i sredstva za čišćenje.   </w:t>
            </w:r>
          </w:p>
        </w:tc>
      </w:tr>
      <w:tr w:rsidR="00C166DD" w:rsidRPr="00C320BF" w14:paraId="6E5FA268" w14:textId="77777777" w:rsidTr="00DF252B">
        <w:tc>
          <w:tcPr>
            <w:tcW w:w="1297" w:type="dxa"/>
            <w:vAlign w:val="center"/>
          </w:tcPr>
          <w:p w14:paraId="271F3EB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6.6.5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74B5224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Nosila dužine 1950 (+20/-50) mm i širine 550 (+/-20) mm.   </w:t>
            </w:r>
          </w:p>
        </w:tc>
      </w:tr>
      <w:tr w:rsidR="00C166DD" w:rsidRPr="00C320BF" w14:paraId="2F8F0EC3" w14:textId="77777777" w:rsidTr="00DF252B">
        <w:tc>
          <w:tcPr>
            <w:tcW w:w="1297" w:type="dxa"/>
            <w:vAlign w:val="center"/>
          </w:tcPr>
          <w:p w14:paraId="65E6552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6.6.6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505DD697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Podvozje čiji okvir ne prelazi dimenzije dužine i širine </w:t>
            </w:r>
          </w:p>
          <w:p w14:paraId="3AFE50B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nosila kada je učvršćeno u medicinskom automobilu.    </w:t>
            </w:r>
          </w:p>
        </w:tc>
      </w:tr>
      <w:tr w:rsidR="00C166DD" w:rsidRPr="00C320BF" w14:paraId="29A43E12" w14:textId="77777777" w:rsidTr="00DF252B">
        <w:tc>
          <w:tcPr>
            <w:tcW w:w="1297" w:type="dxa"/>
            <w:vAlign w:val="center"/>
          </w:tcPr>
          <w:p w14:paraId="1E36233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6.6.7</w:t>
            </w:r>
          </w:p>
        </w:tc>
        <w:tc>
          <w:tcPr>
            <w:tcW w:w="11609" w:type="dxa"/>
            <w:shd w:val="clear" w:color="auto" w:fill="FFFFFF"/>
            <w:vAlign w:val="center"/>
          </w:tcPr>
          <w:p w14:paraId="1DF1A1D4" w14:textId="65524B78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Ležeća površina nosila otporn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320BF">
              <w:rPr>
                <w:rFonts w:ascii="Arial" w:hAnsi="Arial" w:cs="Arial"/>
                <w:sz w:val="20"/>
                <w:szCs w:val="20"/>
              </w:rPr>
              <w:t xml:space="preserve"> na klizanje i dovoljno </w:t>
            </w:r>
          </w:p>
          <w:p w14:paraId="59D9FD9F" w14:textId="4E326941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čvrst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320BF">
              <w:rPr>
                <w:rFonts w:ascii="Arial" w:hAnsi="Arial" w:cs="Arial"/>
                <w:sz w:val="20"/>
                <w:szCs w:val="20"/>
              </w:rPr>
              <w:t xml:space="preserve"> za provođenje postupaka kardiopulmonalne </w:t>
            </w:r>
          </w:p>
          <w:p w14:paraId="1AE3966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reanimacije.   </w:t>
            </w:r>
          </w:p>
        </w:tc>
      </w:tr>
    </w:tbl>
    <w:p w14:paraId="1CEDFE3A" w14:textId="77777777" w:rsidR="00EC4C51" w:rsidRPr="00C320BF" w:rsidRDefault="00EC4C51" w:rsidP="001328CD">
      <w:pPr>
        <w:rPr>
          <w:rFonts w:ascii="Arial" w:hAnsi="Arial" w:cs="Arial"/>
        </w:rPr>
      </w:pPr>
      <w:r w:rsidRPr="00C320BF">
        <w:rPr>
          <w:rFonts w:ascii="Arial" w:hAnsi="Arial" w:cs="Arial"/>
        </w:rPr>
        <w:br w:type="page"/>
      </w:r>
    </w:p>
    <w:tbl>
      <w:tblPr>
        <w:tblStyle w:val="Reetkatablice"/>
        <w:tblW w:w="12764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467"/>
      </w:tblGrid>
      <w:tr w:rsidR="00C166DD" w:rsidRPr="00C320BF" w14:paraId="7198BA2B" w14:textId="77777777" w:rsidTr="00DF252B">
        <w:tc>
          <w:tcPr>
            <w:tcW w:w="12764" w:type="dxa"/>
            <w:gridSpan w:val="2"/>
            <w:shd w:val="clear" w:color="auto" w:fill="F2F2F2" w:themeFill="background1" w:themeFillShade="F2"/>
            <w:vAlign w:val="center"/>
          </w:tcPr>
          <w:p w14:paraId="713EA7B2" w14:textId="77777777" w:rsidR="00C166DD" w:rsidRPr="00C320BF" w:rsidRDefault="00C166DD" w:rsidP="001328CD">
            <w:pPr>
              <w:jc w:val="center"/>
              <w:rPr>
                <w:rFonts w:ascii="Arial" w:hAnsi="Arial" w:cs="Arial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4704A49D" w14:textId="77777777" w:rsidTr="00DF252B">
        <w:tc>
          <w:tcPr>
            <w:tcW w:w="12764" w:type="dxa"/>
            <w:gridSpan w:val="2"/>
            <w:shd w:val="clear" w:color="auto" w:fill="F2F2F2" w:themeFill="background1" w:themeFillShade="F2"/>
            <w:vAlign w:val="center"/>
          </w:tcPr>
          <w:p w14:paraId="0B2AEA0D" w14:textId="77777777" w:rsidR="00C166DD" w:rsidRPr="00C320BF" w:rsidRDefault="00C166DD" w:rsidP="001328CD">
            <w:pPr>
              <w:jc w:val="center"/>
              <w:rPr>
                <w:rFonts w:ascii="Arial" w:hAnsi="Arial" w:cs="Arial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05EF1B9D" w14:textId="77777777" w:rsidTr="00DF252B">
        <w:tc>
          <w:tcPr>
            <w:tcW w:w="1297" w:type="dxa"/>
            <w:vAlign w:val="center"/>
          </w:tcPr>
          <w:p w14:paraId="182BE88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6.6.8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6783BC62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Madrac učvršćen za ležeću površinu nosila izrađen od </w:t>
            </w:r>
          </w:p>
          <w:p w14:paraId="43DEF0CA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materijala otpornog na upijanje krvi i tjelesnih tekućina </w:t>
            </w:r>
          </w:p>
          <w:p w14:paraId="5AC85284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koji se lako čisti te je otporan na sredstva za čišćenje i dezinficijense. Svojstva madraca moraju se podudarati sa </w:t>
            </w:r>
          </w:p>
          <w:p w14:paraId="521289B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svim konfiguracijama pripadajućih nosila. </w:t>
            </w:r>
          </w:p>
        </w:tc>
      </w:tr>
      <w:tr w:rsidR="00C166DD" w:rsidRPr="00C320BF" w14:paraId="3826E04D" w14:textId="77777777" w:rsidTr="00DF252B">
        <w:tc>
          <w:tcPr>
            <w:tcW w:w="1297" w:type="dxa"/>
            <w:vAlign w:val="center"/>
          </w:tcPr>
          <w:p w14:paraId="4102FCB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6.6.9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2AA52E61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Rasklopno podvozje koje mora imati najmanje dva </w:t>
            </w:r>
          </w:p>
          <w:p w14:paraId="1DF1006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položaja (potpuno rasklopljeno i položaj u automobilu).   </w:t>
            </w:r>
          </w:p>
        </w:tc>
      </w:tr>
      <w:tr w:rsidR="00C166DD" w:rsidRPr="00C320BF" w14:paraId="6ED3B1B7" w14:textId="77777777" w:rsidTr="00DF252B">
        <w:tc>
          <w:tcPr>
            <w:tcW w:w="1297" w:type="dxa"/>
            <w:vAlign w:val="center"/>
          </w:tcPr>
          <w:p w14:paraId="4677C86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6.6.10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7C4F2C58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Rasklopno podvozje koje se rasklopi pri izvlačenju nosila </w:t>
            </w:r>
          </w:p>
          <w:p w14:paraId="04651685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iz automobila tako da ih može unijeti/iznijeti jedna osoba</w:t>
            </w:r>
          </w:p>
          <w:p w14:paraId="351DAB2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kada je pacijent na njima </w:t>
            </w:r>
          </w:p>
        </w:tc>
      </w:tr>
      <w:tr w:rsidR="00C166DD" w:rsidRPr="00C320BF" w14:paraId="09C807A8" w14:textId="77777777" w:rsidTr="00DF252B">
        <w:tc>
          <w:tcPr>
            <w:tcW w:w="1297" w:type="dxa"/>
            <w:vAlign w:val="center"/>
          </w:tcPr>
          <w:p w14:paraId="4A55AA8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6.6.11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537C9A72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Rasklopno podvozje koje se učvrsti u sklopljenom </w:t>
            </w:r>
          </w:p>
          <w:p w14:paraId="6E3DDC3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položaju.  </w:t>
            </w:r>
          </w:p>
        </w:tc>
      </w:tr>
      <w:tr w:rsidR="00C166DD" w:rsidRPr="00C320BF" w14:paraId="3965F826" w14:textId="77777777" w:rsidTr="00DF252B">
        <w:tc>
          <w:tcPr>
            <w:tcW w:w="1297" w:type="dxa"/>
            <w:vAlign w:val="center"/>
          </w:tcPr>
          <w:p w14:paraId="59DA649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6.6.12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2A52B7CC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Uzglavlje dužine od najmanje 600 mm (oslonac za glavu, </w:t>
            </w:r>
          </w:p>
          <w:p w14:paraId="4261E201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vrat i leđa) te opcionalno produžetak za glavu pacijenta.    </w:t>
            </w:r>
          </w:p>
        </w:tc>
      </w:tr>
      <w:tr w:rsidR="00C166DD" w:rsidRPr="00C320BF" w14:paraId="78E9C60C" w14:textId="77777777" w:rsidTr="00DF252B">
        <w:tc>
          <w:tcPr>
            <w:tcW w:w="1297" w:type="dxa"/>
            <w:vAlign w:val="center"/>
          </w:tcPr>
          <w:p w14:paraId="17ED92C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6.6.13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1024FFB7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Uzglavlje koje se mora moći bez stupanjski podići pod </w:t>
            </w:r>
          </w:p>
          <w:p w14:paraId="7672C906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kutom od 0° do  najmanje 75°, s mogućnošću učvršćivanja</w:t>
            </w:r>
          </w:p>
          <w:p w14:paraId="2C96D834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u najmanje 5 položaja. U normalnim okolnostima unošenja/iznošenja nosila, odabrani kut mora ostati nepromijenjen.    </w:t>
            </w:r>
          </w:p>
        </w:tc>
      </w:tr>
      <w:tr w:rsidR="00C166DD" w:rsidRPr="00C320BF" w14:paraId="5F190187" w14:textId="77777777" w:rsidTr="00DF252B">
        <w:tc>
          <w:tcPr>
            <w:tcW w:w="1297" w:type="dxa"/>
            <w:vAlign w:val="center"/>
          </w:tcPr>
          <w:p w14:paraId="3B5FC04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6.6.14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635F6E3B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Podnožje nosila dužine od najmanje 900 mm </w:t>
            </w:r>
          </w:p>
          <w:p w14:paraId="5F14A77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(oslonac za noge).      </w:t>
            </w:r>
          </w:p>
        </w:tc>
      </w:tr>
      <w:tr w:rsidR="00C166DD" w:rsidRPr="00C320BF" w14:paraId="302AC764" w14:textId="77777777" w:rsidTr="00DF252B">
        <w:tc>
          <w:tcPr>
            <w:tcW w:w="1297" w:type="dxa"/>
            <w:vAlign w:val="center"/>
          </w:tcPr>
          <w:p w14:paraId="5D5C7E8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6.6.15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406F86EB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Podnožje nosila koje se mora moći podići pod kutom od </w:t>
            </w:r>
          </w:p>
          <w:p w14:paraId="1197B8D8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najmanje 15°. U normalnim okolnostima </w:t>
            </w:r>
          </w:p>
          <w:p w14:paraId="049AF74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unošenja/iznošenja nosila odabrani kut mora ostati ne promijenjen.   </w:t>
            </w:r>
          </w:p>
        </w:tc>
      </w:tr>
      <w:tr w:rsidR="00C166DD" w:rsidRPr="00C320BF" w14:paraId="08214D0A" w14:textId="77777777" w:rsidTr="00DF252B">
        <w:tc>
          <w:tcPr>
            <w:tcW w:w="1297" w:type="dxa"/>
            <w:vAlign w:val="center"/>
          </w:tcPr>
          <w:p w14:paraId="74301C5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6.6.16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74BD4891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Sigurnosni sustav koji onemogućava da se nosila izvuku s </w:t>
            </w:r>
          </w:p>
          <w:p w14:paraId="1C95DDC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navoza ako se ne rasklope prednje noge.</w:t>
            </w:r>
          </w:p>
        </w:tc>
      </w:tr>
      <w:tr w:rsidR="00C166DD" w:rsidRPr="00C320BF" w14:paraId="6F38AFFF" w14:textId="77777777" w:rsidTr="00DF252B">
        <w:tc>
          <w:tcPr>
            <w:tcW w:w="1297" w:type="dxa"/>
            <w:vAlign w:val="center"/>
          </w:tcPr>
          <w:p w14:paraId="009538A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6.6.17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77AA0A3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Mogućnost blokade najmanje dva (2) kotača.    </w:t>
            </w:r>
          </w:p>
        </w:tc>
      </w:tr>
      <w:tr w:rsidR="00C166DD" w:rsidRPr="00C320BF" w14:paraId="42ACC32E" w14:textId="77777777" w:rsidTr="00DF252B">
        <w:tc>
          <w:tcPr>
            <w:tcW w:w="1297" w:type="dxa"/>
            <w:vAlign w:val="center"/>
          </w:tcPr>
          <w:p w14:paraId="6CC4CCA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6.6.18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54ED49F0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320BF">
              <w:rPr>
                <w:rFonts w:ascii="Arial" w:hAnsi="Arial" w:cs="Arial"/>
                <w:sz w:val="20"/>
                <w:szCs w:val="20"/>
              </w:rPr>
              <w:t xml:space="preserve">e stupanjsko podizanje/ spuštanje nosila, minimalno </w:t>
            </w:r>
          </w:p>
          <w:p w14:paraId="2E3A597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5 razina,.</w:t>
            </w:r>
          </w:p>
        </w:tc>
      </w:tr>
      <w:tr w:rsidR="00C166DD" w:rsidRPr="00C320BF" w14:paraId="165015DF" w14:textId="77777777" w:rsidTr="00DF252B">
        <w:tc>
          <w:tcPr>
            <w:tcW w:w="1297" w:type="dxa"/>
            <w:vAlign w:val="center"/>
          </w:tcPr>
          <w:p w14:paraId="78C8A60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6.6.19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44967771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Oba kotača na podnožju glavnih nosila se moraju moći </w:t>
            </w:r>
          </w:p>
          <w:p w14:paraId="5B7111A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okretati za 360°.   </w:t>
            </w:r>
          </w:p>
        </w:tc>
      </w:tr>
    </w:tbl>
    <w:p w14:paraId="1963C5EF" w14:textId="77777777" w:rsidR="00BA0FF5" w:rsidRPr="00C320BF" w:rsidRDefault="00BA0FF5" w:rsidP="001328CD">
      <w:pPr>
        <w:rPr>
          <w:rFonts w:ascii="Arial" w:hAnsi="Arial" w:cs="Arial"/>
        </w:rPr>
      </w:pPr>
      <w:r w:rsidRPr="00C320BF">
        <w:rPr>
          <w:rFonts w:ascii="Arial" w:hAnsi="Arial" w:cs="Arial"/>
        </w:rPr>
        <w:br w:type="page"/>
      </w:r>
    </w:p>
    <w:tbl>
      <w:tblPr>
        <w:tblStyle w:val="Reetkatablice"/>
        <w:tblW w:w="12764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467"/>
      </w:tblGrid>
      <w:tr w:rsidR="00C166DD" w:rsidRPr="00C320BF" w14:paraId="230FD8BD" w14:textId="77777777" w:rsidTr="00DF252B">
        <w:tc>
          <w:tcPr>
            <w:tcW w:w="12764" w:type="dxa"/>
            <w:gridSpan w:val="2"/>
            <w:shd w:val="clear" w:color="auto" w:fill="F2F2F2" w:themeFill="background1" w:themeFillShade="F2"/>
            <w:vAlign w:val="center"/>
          </w:tcPr>
          <w:p w14:paraId="23AD24F6" w14:textId="77777777" w:rsidR="00C166DD" w:rsidRPr="00C320BF" w:rsidRDefault="00C166DD" w:rsidP="001328CD">
            <w:pPr>
              <w:contextualSpacing/>
              <w:jc w:val="center"/>
              <w:rPr>
                <w:rFonts w:ascii="Arial" w:hAnsi="Arial" w:cs="Arial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507932DD" w14:textId="77777777" w:rsidTr="00DF252B">
        <w:tc>
          <w:tcPr>
            <w:tcW w:w="12764" w:type="dxa"/>
            <w:gridSpan w:val="2"/>
            <w:shd w:val="clear" w:color="auto" w:fill="F2F2F2" w:themeFill="background1" w:themeFillShade="F2"/>
            <w:vAlign w:val="center"/>
          </w:tcPr>
          <w:p w14:paraId="31FA8D0C" w14:textId="77777777" w:rsidR="00C166DD" w:rsidRPr="00C320BF" w:rsidRDefault="00C166DD" w:rsidP="001328CD">
            <w:pPr>
              <w:contextualSpacing/>
              <w:jc w:val="center"/>
              <w:rPr>
                <w:rFonts w:ascii="Arial" w:hAnsi="Arial" w:cs="Arial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2FEB71CB" w14:textId="77777777" w:rsidTr="00DF252B">
        <w:tc>
          <w:tcPr>
            <w:tcW w:w="1297" w:type="dxa"/>
            <w:vAlign w:val="center"/>
          </w:tcPr>
          <w:p w14:paraId="54A117B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6.6.20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43176946" w14:textId="77777777" w:rsidR="00C166DD" w:rsidRPr="00C320BF" w:rsidRDefault="00C166DD" w:rsidP="001328C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>Sustav sigurnosnog remenja i sklopive sigurnosne ograde na obje strane glavnih nosila.</w:t>
            </w:r>
          </w:p>
        </w:tc>
      </w:tr>
      <w:tr w:rsidR="00C166DD" w:rsidRPr="00C320BF" w14:paraId="13ED5116" w14:textId="77777777" w:rsidTr="00DF252B">
        <w:tc>
          <w:tcPr>
            <w:tcW w:w="1297" w:type="dxa"/>
            <w:vAlign w:val="center"/>
          </w:tcPr>
          <w:p w14:paraId="767945E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6.6.21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257C4C06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Sustav sigurnosnog remenja s najmanje dva para brzo </w:t>
            </w:r>
          </w:p>
          <w:p w14:paraId="2C7D3B34" w14:textId="00962C61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20BF">
              <w:rPr>
                <w:rFonts w:ascii="Arial" w:hAnsi="Arial" w:cs="Arial"/>
                <w:sz w:val="20"/>
                <w:szCs w:val="20"/>
              </w:rPr>
              <w:t>tkapčajuć</w:t>
            </w:r>
            <w:r>
              <w:rPr>
                <w:rFonts w:ascii="Arial" w:hAnsi="Arial" w:cs="Arial"/>
                <w:sz w:val="20"/>
                <w:szCs w:val="20"/>
              </w:rPr>
              <w:t xml:space="preserve">ih </w:t>
            </w:r>
            <w:r w:rsidRPr="00C320BF">
              <w:rPr>
                <w:rFonts w:ascii="Arial" w:hAnsi="Arial" w:cs="Arial"/>
                <w:sz w:val="20"/>
                <w:szCs w:val="20"/>
              </w:rPr>
              <w:t>remen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320BF">
              <w:rPr>
                <w:rFonts w:ascii="Arial" w:hAnsi="Arial" w:cs="Arial"/>
                <w:sz w:val="20"/>
                <w:szCs w:val="20"/>
              </w:rPr>
              <w:t xml:space="preserve">a  s mogućnošću učvršćivanja naprave </w:t>
            </w:r>
          </w:p>
          <w:p w14:paraId="5B54F62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za vezanje djece     </w:t>
            </w:r>
          </w:p>
        </w:tc>
      </w:tr>
      <w:tr w:rsidR="00C166DD" w:rsidRPr="00C320BF" w14:paraId="0C631281" w14:textId="77777777" w:rsidTr="00DF252B">
        <w:tc>
          <w:tcPr>
            <w:tcW w:w="1297" w:type="dxa"/>
            <w:vAlign w:val="center"/>
          </w:tcPr>
          <w:p w14:paraId="124C6880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6.6.22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1851B01F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Sklopive sigurnosne ograde nosila moraju biti dužine </w:t>
            </w:r>
          </w:p>
          <w:p w14:paraId="10DE62E4" w14:textId="77777777" w:rsidR="00C166DD" w:rsidRPr="00C320BF" w:rsidRDefault="00C166DD" w:rsidP="001328CD">
            <w:pPr>
              <w:rPr>
                <w:rFonts w:ascii="Arial" w:hAnsi="Arial" w:cs="Arial"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najmanje 500 mm i visine od najmanje 150 do 200 mm </w:t>
            </w:r>
          </w:p>
          <w:p w14:paraId="3E847F3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</w:rPr>
              <w:t xml:space="preserve">mjereno od vrha okvira nosila do vrha sigurnosne ograde    </w:t>
            </w:r>
          </w:p>
        </w:tc>
      </w:tr>
      <w:tr w:rsidR="00C166DD" w:rsidRPr="00C320BF" w14:paraId="18A75305" w14:textId="77777777" w:rsidTr="00DF252B">
        <w:tc>
          <w:tcPr>
            <w:tcW w:w="1297" w:type="dxa"/>
            <w:vAlign w:val="center"/>
          </w:tcPr>
          <w:p w14:paraId="4FC9864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6.6.23</w:t>
            </w:r>
          </w:p>
        </w:tc>
        <w:tc>
          <w:tcPr>
            <w:tcW w:w="11467" w:type="dxa"/>
            <w:shd w:val="clear" w:color="auto" w:fill="FFFFFF"/>
          </w:tcPr>
          <w:p w14:paraId="01311A1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 xml:space="preserve">Težina: max. 48 kg  </w:t>
            </w:r>
          </w:p>
        </w:tc>
      </w:tr>
      <w:tr w:rsidR="00C166DD" w:rsidRPr="00C320BF" w14:paraId="00AA68C9" w14:textId="77777777" w:rsidTr="00DF252B">
        <w:tc>
          <w:tcPr>
            <w:tcW w:w="1297" w:type="dxa"/>
            <w:vAlign w:val="center"/>
          </w:tcPr>
          <w:p w14:paraId="66289FD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6.6.24</w:t>
            </w:r>
          </w:p>
        </w:tc>
        <w:tc>
          <w:tcPr>
            <w:tcW w:w="11467" w:type="dxa"/>
            <w:shd w:val="clear" w:color="auto" w:fill="FFFFFF"/>
          </w:tcPr>
          <w:p w14:paraId="3F88B75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 xml:space="preserve">Nosivost: min. 250 kg  </w:t>
            </w:r>
          </w:p>
        </w:tc>
      </w:tr>
      <w:tr w:rsidR="00C166DD" w:rsidRPr="00C320BF" w14:paraId="5D650332" w14:textId="77777777" w:rsidTr="00DF252B">
        <w:tc>
          <w:tcPr>
            <w:tcW w:w="1297" w:type="dxa"/>
            <w:vAlign w:val="center"/>
          </w:tcPr>
          <w:p w14:paraId="2482974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6.6.25</w:t>
            </w:r>
          </w:p>
        </w:tc>
        <w:tc>
          <w:tcPr>
            <w:tcW w:w="11467" w:type="dxa"/>
            <w:shd w:val="clear" w:color="auto" w:fill="FFFFFF"/>
          </w:tcPr>
          <w:p w14:paraId="40F2315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sz w:val="20"/>
                <w:szCs w:val="20"/>
                <w:lang w:eastAsia="hr-HR"/>
              </w:rPr>
              <w:t>Materijal izrade: aluminij- lagana legura</w:t>
            </w:r>
          </w:p>
        </w:tc>
      </w:tr>
      <w:tr w:rsidR="00C166DD" w:rsidRPr="00C320BF" w14:paraId="1DF1B036" w14:textId="77777777" w:rsidTr="00DF252B">
        <w:tc>
          <w:tcPr>
            <w:tcW w:w="1297" w:type="dxa"/>
            <w:vAlign w:val="center"/>
          </w:tcPr>
          <w:p w14:paraId="0738715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6.6.26</w:t>
            </w:r>
          </w:p>
        </w:tc>
        <w:tc>
          <w:tcPr>
            <w:tcW w:w="11467" w:type="dxa"/>
            <w:shd w:val="clear" w:color="auto" w:fill="FFFFFF"/>
            <w:vAlign w:val="center"/>
          </w:tcPr>
          <w:p w14:paraId="1B606707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Pričvršćivanje nosila mora biti izvedeno na način da se </w:t>
            </w:r>
          </w:p>
          <w:p w14:paraId="5C5D444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prilikom utovara nosila sistem automatski fiksira.</w:t>
            </w:r>
          </w:p>
        </w:tc>
      </w:tr>
      <w:tr w:rsidR="00C166DD" w:rsidRPr="00C320BF" w14:paraId="03B68D44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5C01D09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6.7</w:t>
            </w:r>
          </w:p>
        </w:tc>
        <w:tc>
          <w:tcPr>
            <w:tcW w:w="11467" w:type="dxa"/>
            <w:shd w:val="clear" w:color="auto" w:fill="D9E2F3" w:themeFill="accent1" w:themeFillTint="33"/>
            <w:vAlign w:val="center"/>
          </w:tcPr>
          <w:p w14:paraId="4CAC544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6D96">
              <w:rPr>
                <w:rFonts w:ascii="Arial" w:hAnsi="Arial" w:cs="Arial"/>
                <w:bCs/>
                <w:sz w:val="20"/>
                <w:szCs w:val="20"/>
              </w:rPr>
              <w:t xml:space="preserve">Sustav za primjenu i spremanje kisika  </w:t>
            </w:r>
          </w:p>
        </w:tc>
      </w:tr>
      <w:tr w:rsidR="00C166DD" w:rsidRPr="00C320BF" w14:paraId="5872DCB4" w14:textId="77777777" w:rsidTr="00DF252B">
        <w:tc>
          <w:tcPr>
            <w:tcW w:w="1297" w:type="dxa"/>
            <w:vAlign w:val="center"/>
          </w:tcPr>
          <w:p w14:paraId="0D56283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6.7.1</w:t>
            </w:r>
          </w:p>
        </w:tc>
        <w:tc>
          <w:tcPr>
            <w:tcW w:w="11467" w:type="dxa"/>
            <w:vAlign w:val="center"/>
          </w:tcPr>
          <w:p w14:paraId="3D50CC5F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Sustav za primjenu i spremanje kisika  treba ispunjavati </w:t>
            </w:r>
          </w:p>
          <w:p w14:paraId="5FBD39EB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uvjete HRN EN 1789:2015, EN737-1, EN737-2, EN737-3, </w:t>
            </w:r>
          </w:p>
          <w:p w14:paraId="7963CB4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EN737-4, EN737-5, EN737-6, EN738-1, EN738-3, EN739,</w:t>
            </w:r>
          </w:p>
          <w:p w14:paraId="047B4E80" w14:textId="7B563998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EN ISO 11197, EN ISO 10524, EN ISO 10524-3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ili jednakovrijedno</w:t>
            </w:r>
          </w:p>
        </w:tc>
      </w:tr>
      <w:tr w:rsidR="00C166DD" w:rsidRPr="00C320BF" w14:paraId="3D4B9871" w14:textId="77777777" w:rsidTr="00DF252B">
        <w:trPr>
          <w:trHeight w:val="683"/>
        </w:trPr>
        <w:tc>
          <w:tcPr>
            <w:tcW w:w="1297" w:type="dxa"/>
            <w:vAlign w:val="center"/>
          </w:tcPr>
          <w:p w14:paraId="4989D82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6.7.2</w:t>
            </w:r>
          </w:p>
        </w:tc>
        <w:tc>
          <w:tcPr>
            <w:tcW w:w="11467" w:type="dxa"/>
          </w:tcPr>
          <w:p w14:paraId="4837410A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D96">
              <w:rPr>
                <w:rFonts w:ascii="Arial" w:hAnsi="Arial" w:cs="Arial"/>
                <w:bCs/>
                <w:sz w:val="20"/>
                <w:szCs w:val="20"/>
              </w:rPr>
              <w:t>2 čelične boce za kisik od 10L</w:t>
            </w:r>
          </w:p>
        </w:tc>
      </w:tr>
      <w:tr w:rsidR="00C166DD" w:rsidRPr="00C320BF" w14:paraId="440DDE4F" w14:textId="77777777" w:rsidTr="00DF252B">
        <w:tc>
          <w:tcPr>
            <w:tcW w:w="1297" w:type="dxa"/>
            <w:vAlign w:val="center"/>
          </w:tcPr>
          <w:p w14:paraId="182401A4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6.7.3</w:t>
            </w:r>
          </w:p>
        </w:tc>
        <w:tc>
          <w:tcPr>
            <w:tcW w:w="11467" w:type="dxa"/>
          </w:tcPr>
          <w:p w14:paraId="385FBB35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Nosač za 2 komada čeličnih boca za kisik od 10 L u </w:t>
            </w:r>
          </w:p>
          <w:p w14:paraId="4B9DB6CC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bolesničkom dijelu vozila sa stražnje lijeve strane</w:t>
            </w:r>
          </w:p>
        </w:tc>
      </w:tr>
      <w:tr w:rsidR="00C166DD" w:rsidRPr="00C320BF" w14:paraId="02A7EFBA" w14:textId="77777777" w:rsidTr="00DF252B">
        <w:tc>
          <w:tcPr>
            <w:tcW w:w="1297" w:type="dxa"/>
            <w:vAlign w:val="center"/>
          </w:tcPr>
          <w:p w14:paraId="6316562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6.7.4</w:t>
            </w:r>
          </w:p>
        </w:tc>
        <w:tc>
          <w:tcPr>
            <w:tcW w:w="11467" w:type="dxa"/>
            <w:vAlign w:val="center"/>
          </w:tcPr>
          <w:p w14:paraId="6AF45E7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2 komada nepovratnih tlačnih reduktora s centralnim </w:t>
            </w:r>
          </w:p>
          <w:p w14:paraId="46E188D8" w14:textId="12BB1782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razvodom kisika te priključkom za kisik - po standardu DIN</w:t>
            </w:r>
          </w:p>
        </w:tc>
      </w:tr>
    </w:tbl>
    <w:p w14:paraId="0CCD1B68" w14:textId="77777777" w:rsidR="00B2555F" w:rsidRDefault="00B2555F" w:rsidP="001328CD">
      <w:r>
        <w:br w:type="page"/>
      </w:r>
    </w:p>
    <w:tbl>
      <w:tblPr>
        <w:tblStyle w:val="Reetkatablice"/>
        <w:tblW w:w="12764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467"/>
      </w:tblGrid>
      <w:tr w:rsidR="00C166DD" w:rsidRPr="00C320BF" w14:paraId="44989DF3" w14:textId="77777777" w:rsidTr="00DF252B">
        <w:tc>
          <w:tcPr>
            <w:tcW w:w="12764" w:type="dxa"/>
            <w:gridSpan w:val="2"/>
            <w:shd w:val="clear" w:color="auto" w:fill="F2F2F2" w:themeFill="background1" w:themeFillShade="F2"/>
            <w:vAlign w:val="center"/>
          </w:tcPr>
          <w:p w14:paraId="7FA4625F" w14:textId="12882A58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33AAAE35" w14:textId="77777777" w:rsidTr="00DF252B">
        <w:tc>
          <w:tcPr>
            <w:tcW w:w="12764" w:type="dxa"/>
            <w:gridSpan w:val="2"/>
            <w:shd w:val="clear" w:color="auto" w:fill="F2F2F2" w:themeFill="background1" w:themeFillShade="F2"/>
            <w:vAlign w:val="center"/>
          </w:tcPr>
          <w:p w14:paraId="2DF03E22" w14:textId="77777777" w:rsidR="00C166DD" w:rsidRPr="00C320BF" w:rsidRDefault="00C166DD" w:rsidP="001328CD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0F3DF837" w14:textId="77777777" w:rsidTr="00DF252B">
        <w:tc>
          <w:tcPr>
            <w:tcW w:w="1297" w:type="dxa"/>
            <w:vAlign w:val="center"/>
          </w:tcPr>
          <w:p w14:paraId="661DEA0F" w14:textId="7B9F0841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6.7.5</w:t>
            </w:r>
          </w:p>
        </w:tc>
        <w:tc>
          <w:tcPr>
            <w:tcW w:w="11467" w:type="dxa"/>
            <w:vAlign w:val="center"/>
          </w:tcPr>
          <w:p w14:paraId="57680E66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Izmjenjivanje upotrebe kisika između dviju čeličnih</w:t>
            </w:r>
          </w:p>
          <w:p w14:paraId="4DFD56A4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boca treba biti izvedena automatskom mehaničkom </w:t>
            </w:r>
          </w:p>
          <w:p w14:paraId="0AF1A786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sklopkom i prikazom preko električnog sustava kao </w:t>
            </w:r>
          </w:p>
          <w:p w14:paraId="73B48044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BUS ili FlexRay ili jednakovrijedno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na centralnom </w:t>
            </w:r>
          </w:p>
          <w:p w14:paraId="6EA9A092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grafičkom zaslonu (grafički prikaz sadržaja kisika u </w:t>
            </w:r>
          </w:p>
          <w:p w14:paraId="7C81E238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pojedinoj boci, status aktivne boce te numerički ispis </w:t>
            </w:r>
          </w:p>
          <w:p w14:paraId="1DD06ED0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vrijednosti tlaka u pojedinoj čeličnoj boci). U slučaju pada </w:t>
            </w:r>
          </w:p>
          <w:p w14:paraId="6037EDC3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tlaka u čeličnoj boci ispod minimalne podešene vrijednosti </w:t>
            </w:r>
          </w:p>
          <w:p w14:paraId="5CA947A0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sustav se automatski prebacuje na drugu punu čeličnu </w:t>
            </w:r>
          </w:p>
          <w:p w14:paraId="652DB3A4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bocu te uključuje zvučni alarm u bolesničkom prostoru te u vozačkoj kabini vozila. </w:t>
            </w:r>
          </w:p>
          <w:p w14:paraId="255197B6" w14:textId="77777777" w:rsidR="00C166DD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U slučaju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da su čelične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boce prazne ili zatvorene, alarm se uključuje u trenutku kada se vozilo otključa, odnosno </w:t>
            </w:r>
          </w:p>
          <w:p w14:paraId="24A9385D" w14:textId="4635E1A1" w:rsidR="00C166DD" w:rsidRPr="00BF7448" w:rsidRDefault="00C166DD" w:rsidP="001C7E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isključi kada se vozilo zaključa.</w:t>
            </w:r>
          </w:p>
        </w:tc>
      </w:tr>
      <w:tr w:rsidR="00C166DD" w:rsidRPr="00C320BF" w14:paraId="7FC50B9A" w14:textId="77777777" w:rsidTr="00DF252B">
        <w:tc>
          <w:tcPr>
            <w:tcW w:w="1297" w:type="dxa"/>
            <w:vAlign w:val="center"/>
          </w:tcPr>
          <w:p w14:paraId="35E9F7BA" w14:textId="1F0CB148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6.7.6</w:t>
            </w:r>
          </w:p>
        </w:tc>
        <w:tc>
          <w:tcPr>
            <w:tcW w:w="11467" w:type="dxa"/>
            <w:vAlign w:val="center"/>
          </w:tcPr>
          <w:p w14:paraId="5DE46C62" w14:textId="1AF75AF8" w:rsidR="00C166DD" w:rsidRPr="00BF7448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7448">
              <w:rPr>
                <w:rFonts w:ascii="Arial" w:hAnsi="Arial" w:cs="Arial"/>
                <w:bCs/>
                <w:sz w:val="20"/>
                <w:szCs w:val="20"/>
              </w:rPr>
              <w:t>Ugrađena 2 aplikatora kisika</w:t>
            </w:r>
            <w:r w:rsidRPr="00BF7448">
              <w:t xml:space="preserve">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>s ovlaživanjem; okrugli dizajn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sa stupanjskim podešavanjem protoka 0 - 25 l/min </w:t>
            </w:r>
          </w:p>
          <w:p w14:paraId="6AC8089B" w14:textId="50C05F3F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7448">
              <w:rPr>
                <w:rFonts w:ascii="Arial" w:hAnsi="Arial" w:cs="Arial"/>
                <w:bCs/>
                <w:sz w:val="20"/>
                <w:szCs w:val="20"/>
              </w:rPr>
              <w:t>(sa sljedećim vrijednostima 0, 1, 2, 3, 4, 5, 6, 7, 10, 15, 20,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25 lit/min), povezan s priključkom za kisik i tankom </w:t>
            </w:r>
          </w:p>
          <w:p w14:paraId="1963E9AF" w14:textId="7068D972" w:rsidR="00C166DD" w:rsidRPr="00895C83" w:rsidRDefault="00C166DD" w:rsidP="001328C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7448">
              <w:rPr>
                <w:rFonts w:ascii="Arial" w:hAnsi="Arial" w:cs="Arial"/>
                <w:bCs/>
                <w:sz w:val="20"/>
                <w:szCs w:val="20"/>
              </w:rPr>
              <w:t>cjevčicom s maskom - prema standardu DIN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Smješteni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 su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 xml:space="preserve"> ispod obloga na gornjoj strani lijevog ormara u produžetku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>konzole za upravljanje 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ustavom. Dovod kisika na stropu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>i u prostoru pored 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ehaničkog ventilatora iz svakog </w:t>
            </w:r>
            <w:r w:rsidRPr="00BF7448">
              <w:rPr>
                <w:rFonts w:ascii="Arial" w:hAnsi="Arial" w:cs="Arial"/>
                <w:bCs/>
                <w:sz w:val="20"/>
                <w:szCs w:val="20"/>
              </w:rPr>
              <w:t>dozatora posebno.</w:t>
            </w:r>
          </w:p>
        </w:tc>
      </w:tr>
      <w:tr w:rsidR="00C166DD" w:rsidRPr="00C320BF" w14:paraId="15B155E9" w14:textId="77777777" w:rsidTr="00DF252B">
        <w:tc>
          <w:tcPr>
            <w:tcW w:w="1297" w:type="dxa"/>
            <w:vAlign w:val="center"/>
          </w:tcPr>
          <w:p w14:paraId="455B16E5" w14:textId="251B7BAD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6.7.7.</w:t>
            </w:r>
          </w:p>
        </w:tc>
        <w:tc>
          <w:tcPr>
            <w:tcW w:w="11467" w:type="dxa"/>
            <w:vAlign w:val="center"/>
          </w:tcPr>
          <w:p w14:paraId="492A8006" w14:textId="60ACFDD8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2 priključka za kisik s centralnim razvodom od čelične boce do potrošnog mjesta - prema DIN standardu. Priključak za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20BF">
              <w:rPr>
                <w:rFonts w:ascii="Arial" w:hAnsi="Arial" w:cs="Arial"/>
                <w:bCs/>
                <w:sz w:val="20"/>
                <w:szCs w:val="20"/>
              </w:rPr>
              <w:t>kisik u sebi treba imati ugrađen sustav za zvučno i svjetlosno signaliziranje preniskog ili povećanog tlaka kisika.</w:t>
            </w:r>
          </w:p>
        </w:tc>
      </w:tr>
      <w:tr w:rsidR="00C166DD" w:rsidRPr="00C320BF" w14:paraId="551A5B05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4F39953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6.8.</w:t>
            </w:r>
          </w:p>
        </w:tc>
        <w:tc>
          <w:tcPr>
            <w:tcW w:w="11467" w:type="dxa"/>
            <w:shd w:val="clear" w:color="auto" w:fill="D9E2F3" w:themeFill="accent1" w:themeFillTint="33"/>
            <w:vAlign w:val="center"/>
          </w:tcPr>
          <w:p w14:paraId="6F1E93C8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7C0A">
              <w:rPr>
                <w:rFonts w:ascii="Arial" w:hAnsi="Arial" w:cs="Arial"/>
                <w:bCs/>
                <w:sz w:val="20"/>
                <w:szCs w:val="20"/>
              </w:rPr>
              <w:t>Grijač infuzijskih tekućina</w:t>
            </w:r>
          </w:p>
        </w:tc>
      </w:tr>
      <w:tr w:rsidR="00C166DD" w:rsidRPr="00C320BF" w14:paraId="4DE3ED2D" w14:textId="77777777" w:rsidTr="00DF252B">
        <w:tc>
          <w:tcPr>
            <w:tcW w:w="1297" w:type="dxa"/>
            <w:vAlign w:val="center"/>
          </w:tcPr>
          <w:p w14:paraId="6F22BDD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6.8.1</w:t>
            </w:r>
          </w:p>
        </w:tc>
        <w:tc>
          <w:tcPr>
            <w:tcW w:w="11467" w:type="dxa"/>
            <w:vAlign w:val="center"/>
          </w:tcPr>
          <w:p w14:paraId="22DA991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Grijač infuzijskih tekućina koji infuzijsku tekućinu </w:t>
            </w:r>
          </w:p>
          <w:p w14:paraId="37308823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zagrijava na tjelesnu temperaturu +37 °C koju treba i </w:t>
            </w:r>
          </w:p>
          <w:p w14:paraId="5BE36CB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održavati; smješten u pregradnoj stijeni iznad vozačke </w:t>
            </w:r>
          </w:p>
          <w:p w14:paraId="3ECDDB88" w14:textId="6D115E43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kabine. Temperatura se podešava i provjerava  pomoću </w:t>
            </w:r>
          </w:p>
          <w:p w14:paraId="7A6BB556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digitalnog zaslona. Sustav treba imati mogućnost </w:t>
            </w:r>
          </w:p>
          <w:p w14:paraId="1118A8A5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podešavanja različitih temperaturnih razina grijanja. </w:t>
            </w:r>
          </w:p>
          <w:p w14:paraId="7A0A73E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Montaža na pregradni stijeni.</w:t>
            </w:r>
          </w:p>
        </w:tc>
      </w:tr>
    </w:tbl>
    <w:p w14:paraId="31C5C58C" w14:textId="77777777" w:rsidR="00563281" w:rsidRDefault="00563281" w:rsidP="001328CD">
      <w:r>
        <w:br w:type="page"/>
      </w:r>
    </w:p>
    <w:tbl>
      <w:tblPr>
        <w:tblStyle w:val="Reetkatablice"/>
        <w:tblW w:w="12764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467"/>
      </w:tblGrid>
      <w:tr w:rsidR="00C166DD" w:rsidRPr="00C320BF" w14:paraId="0F1606D4" w14:textId="77777777" w:rsidTr="00DF252B">
        <w:tc>
          <w:tcPr>
            <w:tcW w:w="12764" w:type="dxa"/>
            <w:gridSpan w:val="2"/>
            <w:shd w:val="clear" w:color="auto" w:fill="F2F2F2" w:themeFill="background1" w:themeFillShade="F2"/>
            <w:vAlign w:val="center"/>
          </w:tcPr>
          <w:p w14:paraId="0B386A6C" w14:textId="77777777" w:rsidR="00C166DD" w:rsidRPr="00563281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0E5B53F5" w14:textId="77777777" w:rsidTr="00DF252B">
        <w:tc>
          <w:tcPr>
            <w:tcW w:w="12764" w:type="dxa"/>
            <w:gridSpan w:val="2"/>
            <w:shd w:val="clear" w:color="auto" w:fill="F2F2F2" w:themeFill="background1" w:themeFillShade="F2"/>
            <w:vAlign w:val="center"/>
          </w:tcPr>
          <w:p w14:paraId="5B10B088" w14:textId="77777777" w:rsidR="00C166DD" w:rsidRPr="00563281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02C8DEDB" w14:textId="36DF2086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3A694DAC" w14:textId="6D459096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6.9.</w:t>
            </w:r>
          </w:p>
        </w:tc>
        <w:tc>
          <w:tcPr>
            <w:tcW w:w="11467" w:type="dxa"/>
            <w:shd w:val="clear" w:color="auto" w:fill="D9E2F3" w:themeFill="accent1" w:themeFillTint="33"/>
            <w:vAlign w:val="center"/>
          </w:tcPr>
          <w:p w14:paraId="74D59773" w14:textId="20C8AA07" w:rsidR="00C166DD" w:rsidRPr="00563281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>Hladnjak infuzijskih tekućina</w:t>
            </w:r>
          </w:p>
        </w:tc>
      </w:tr>
      <w:tr w:rsidR="00C166DD" w:rsidRPr="00C320BF" w14:paraId="4A12BB70" w14:textId="2058E06F" w:rsidTr="00DF252B">
        <w:tc>
          <w:tcPr>
            <w:tcW w:w="1297" w:type="dxa"/>
            <w:shd w:val="clear" w:color="auto" w:fill="auto"/>
            <w:vAlign w:val="center"/>
          </w:tcPr>
          <w:p w14:paraId="5B8D37F4" w14:textId="3A2E6FC8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6.9.1</w:t>
            </w:r>
          </w:p>
        </w:tc>
        <w:tc>
          <w:tcPr>
            <w:tcW w:w="11467" w:type="dxa"/>
            <w:shd w:val="clear" w:color="auto" w:fill="auto"/>
          </w:tcPr>
          <w:p w14:paraId="0855691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Hladnjak infuzijskih tekućina koji infuzijsku tekućinu </w:t>
            </w:r>
          </w:p>
          <w:p w14:paraId="4FAC816C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hladi na temperaturu +4 °C koju treba i održavati; </w:t>
            </w:r>
          </w:p>
          <w:p w14:paraId="27EDFAAE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smješten u donjem prostoru ormara pored pregradne </w:t>
            </w:r>
          </w:p>
          <w:p w14:paraId="6FB6B502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stijene. Temperatura se podešava i provjerava s pomoću </w:t>
            </w:r>
          </w:p>
          <w:p w14:paraId="4F4AF8B9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 xml:space="preserve">digitalnog zaslona. Sustav treba imati mogućnost </w:t>
            </w:r>
          </w:p>
          <w:p w14:paraId="53A87331" w14:textId="0A34B9BC" w:rsidR="00C166DD" w:rsidRPr="00563281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Cs/>
                <w:sz w:val="20"/>
                <w:szCs w:val="20"/>
              </w:rPr>
              <w:t>podešavanja različitih temperaturnih razina hlađenja.</w:t>
            </w:r>
          </w:p>
        </w:tc>
      </w:tr>
      <w:tr w:rsidR="00C166DD" w:rsidRPr="00C320BF" w14:paraId="7A0FF595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60B08989" w14:textId="228312FD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6.10.</w:t>
            </w:r>
          </w:p>
        </w:tc>
        <w:tc>
          <w:tcPr>
            <w:tcW w:w="11467" w:type="dxa"/>
            <w:shd w:val="clear" w:color="auto" w:fill="D9E2F3" w:themeFill="accent1" w:themeFillTint="33"/>
          </w:tcPr>
          <w:p w14:paraId="6F993B10" w14:textId="77777777" w:rsidR="00C166DD" w:rsidRPr="00C320BF" w:rsidRDefault="00C166DD" w:rsidP="001328CD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>Spremnik za odlaganje oštrih predmeta</w:t>
            </w:r>
          </w:p>
        </w:tc>
      </w:tr>
      <w:tr w:rsidR="00C166DD" w:rsidRPr="00C320BF" w14:paraId="13273AC1" w14:textId="77777777" w:rsidTr="00DF252B">
        <w:tc>
          <w:tcPr>
            <w:tcW w:w="1297" w:type="dxa"/>
            <w:vAlign w:val="center"/>
          </w:tcPr>
          <w:p w14:paraId="514D43DF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67" w:type="dxa"/>
            <w:shd w:val="clear" w:color="auto" w:fill="auto"/>
          </w:tcPr>
          <w:p w14:paraId="1C31ADD6" w14:textId="77777777" w:rsidR="00C166DD" w:rsidRPr="00563281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Spremnik za odlaganje oštrih predmeta  mora:  </w:t>
            </w:r>
          </w:p>
          <w:p w14:paraId="38E6ACD4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biti crvene boje  </w:t>
            </w:r>
          </w:p>
          <w:p w14:paraId="048122CD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biti neprobojan za sadržaj (nepropustan i otporan na </w:t>
            </w:r>
          </w:p>
          <w:p w14:paraId="6920C785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ubode na dnu i stranicama) pri normalnim uvjetima </w:t>
            </w:r>
          </w:p>
          <w:p w14:paraId="29932A3C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postupanja i napravljen tako da je onemogućeno </w:t>
            </w:r>
          </w:p>
          <w:p w14:paraId="0DC80F60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ispadanje sadržaja ili ozljeđivanje i prijenos infekcija </w:t>
            </w:r>
          </w:p>
          <w:p w14:paraId="4F02859B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na osobe koje upotrebljavaju spremnik ili postupaju s </w:t>
            </w:r>
          </w:p>
          <w:p w14:paraId="2ECC59D6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otpadom  </w:t>
            </w:r>
          </w:p>
          <w:p w14:paraId="709F2801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biti izrađen od materijala otpornog na mehanička </w:t>
            </w:r>
          </w:p>
          <w:p w14:paraId="24CE9039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oštećenja, dezinfekcijska sredstva i sredstva za </w:t>
            </w:r>
          </w:p>
          <w:p w14:paraId="237F96E0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>čišćenje te jednostavnog za čišćenje i održavanje</w:t>
            </w:r>
          </w:p>
          <w:p w14:paraId="70CBE3BE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biti postavljen i učvršćen na mjestu koje je dostupno </w:t>
            </w:r>
          </w:p>
          <w:p w14:paraId="58ECDE18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bez da se mora naginjati  preko tijela pacijenta, po </w:t>
            </w:r>
          </w:p>
          <w:p w14:paraId="1211121E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mogućnosti u blizini mjesta gdje se oštri predmeti </w:t>
            </w:r>
          </w:p>
          <w:p w14:paraId="33F0C2BF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>upotrebljavaju</w:t>
            </w:r>
          </w:p>
          <w:p w14:paraId="366BD58E" w14:textId="77777777" w:rsidR="00C166DD" w:rsidRPr="00563281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 xml:space="preserve">imati natpis: ZA OŠTRE PREDMETE   </w:t>
            </w:r>
          </w:p>
        </w:tc>
      </w:tr>
    </w:tbl>
    <w:p w14:paraId="60259DD4" w14:textId="77777777" w:rsidR="006363F6" w:rsidRDefault="006363F6" w:rsidP="001328CD">
      <w: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97"/>
        <w:gridCol w:w="11751"/>
      </w:tblGrid>
      <w:tr w:rsidR="00C166DD" w:rsidRPr="00C320BF" w14:paraId="4FCD27E3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1E24C561" w14:textId="77777777" w:rsidR="00C166DD" w:rsidRPr="006363F6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0DBEECEA" w14:textId="77777777" w:rsidTr="00DF252B">
        <w:tc>
          <w:tcPr>
            <w:tcW w:w="13048" w:type="dxa"/>
            <w:gridSpan w:val="2"/>
            <w:shd w:val="clear" w:color="auto" w:fill="F2F2F2" w:themeFill="background1" w:themeFillShade="F2"/>
            <w:vAlign w:val="center"/>
          </w:tcPr>
          <w:p w14:paraId="0C80197E" w14:textId="77777777" w:rsidR="00C166DD" w:rsidRPr="006363F6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2482C18D" w14:textId="5BC64465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172C6EC8" w14:textId="1AFDDEEF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6.11.</w:t>
            </w:r>
          </w:p>
        </w:tc>
        <w:tc>
          <w:tcPr>
            <w:tcW w:w="11751" w:type="dxa"/>
            <w:shd w:val="clear" w:color="auto" w:fill="D9E2F3" w:themeFill="accent1" w:themeFillTint="33"/>
          </w:tcPr>
          <w:p w14:paraId="1EA29CAA" w14:textId="43B4BC81" w:rsidR="00C166DD" w:rsidRPr="006363F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3281">
              <w:rPr>
                <w:rFonts w:ascii="Arial" w:hAnsi="Arial" w:cs="Arial"/>
                <w:bCs/>
                <w:sz w:val="20"/>
                <w:szCs w:val="20"/>
              </w:rPr>
              <w:t>Spremnik za odlaganje infektivnog otpada</w:t>
            </w:r>
          </w:p>
        </w:tc>
      </w:tr>
      <w:tr w:rsidR="00C166DD" w:rsidRPr="00C320BF" w14:paraId="0DF93197" w14:textId="2C59A1D5" w:rsidTr="00DF252B">
        <w:tc>
          <w:tcPr>
            <w:tcW w:w="1297" w:type="dxa"/>
            <w:shd w:val="clear" w:color="auto" w:fill="auto"/>
            <w:vAlign w:val="center"/>
          </w:tcPr>
          <w:p w14:paraId="3E70561D" w14:textId="77777777" w:rsidR="00C166DD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  <w:shd w:val="clear" w:color="auto" w:fill="auto"/>
          </w:tcPr>
          <w:p w14:paraId="75439AA2" w14:textId="77777777" w:rsidR="00C166DD" w:rsidRPr="006363F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Spremnik za odlaganje infektivnog otpada  mora:   </w:t>
            </w:r>
          </w:p>
          <w:p w14:paraId="3D902978" w14:textId="77777777" w:rsidR="00C166DD" w:rsidRPr="006363F6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biti crvene boje  </w:t>
            </w:r>
          </w:p>
          <w:p w14:paraId="5E93BABB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biti izrađen od materijala otpornog na mehanička </w:t>
            </w:r>
          </w:p>
          <w:p w14:paraId="646F857A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oštećenja, dezinfekcijska sredstva i sredstva za </w:t>
            </w:r>
          </w:p>
          <w:p w14:paraId="25608897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čišćenje te jednostavnog za čišćenje i održavanje   </w:t>
            </w:r>
          </w:p>
          <w:p w14:paraId="0364D895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biti postavljen i učvršćen na mjestu koje je dostupno </w:t>
            </w:r>
          </w:p>
          <w:p w14:paraId="4ED589CB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za vrijeme transporta pacijenta bez da se mora </w:t>
            </w:r>
          </w:p>
          <w:p w14:paraId="71141D64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>naginjati  preko tijela pacijenta</w:t>
            </w:r>
          </w:p>
          <w:p w14:paraId="2BB86DB4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imati zaštitni poklopac sa mogućnošću </w:t>
            </w:r>
          </w:p>
          <w:p w14:paraId="5D556D47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otvaranja/zatvaranja za vrijeme transporta </w:t>
            </w:r>
          </w:p>
          <w:p w14:paraId="314E234C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pacijenta bez upotrebe ruku  </w:t>
            </w:r>
          </w:p>
          <w:p w14:paraId="1DACE0AB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biti tako učvršćen da se može osloboditi i </w:t>
            </w:r>
          </w:p>
          <w:p w14:paraId="0C33D398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isprazniti bez upotrebe alata  </w:t>
            </w:r>
          </w:p>
          <w:p w14:paraId="3B492F08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imati natpis: INFEKTIVNI OTPAD/NIJE ZA </w:t>
            </w:r>
          </w:p>
          <w:p w14:paraId="76A4673B" w14:textId="019E2452" w:rsidR="00C166DD" w:rsidRPr="006363F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OŠTRE PREDMETE  </w:t>
            </w:r>
          </w:p>
        </w:tc>
      </w:tr>
      <w:tr w:rsidR="00C166DD" w:rsidRPr="00C320BF" w14:paraId="47F991AC" w14:textId="77777777" w:rsidTr="00DF252B">
        <w:tc>
          <w:tcPr>
            <w:tcW w:w="1297" w:type="dxa"/>
            <w:shd w:val="clear" w:color="auto" w:fill="D9E2F3" w:themeFill="accent1" w:themeFillTint="33"/>
            <w:vAlign w:val="center"/>
          </w:tcPr>
          <w:p w14:paraId="709393AA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6.12.</w:t>
            </w:r>
          </w:p>
        </w:tc>
        <w:tc>
          <w:tcPr>
            <w:tcW w:w="11751" w:type="dxa"/>
            <w:shd w:val="clear" w:color="auto" w:fill="D9E2F3" w:themeFill="accent1" w:themeFillTint="33"/>
          </w:tcPr>
          <w:p w14:paraId="6894C59C" w14:textId="77777777" w:rsidR="00C166DD" w:rsidRPr="006363F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>Spremnik za odlaganje inertnog medicinskog otpada</w:t>
            </w:r>
          </w:p>
        </w:tc>
      </w:tr>
      <w:tr w:rsidR="00C166DD" w:rsidRPr="00C320BF" w14:paraId="1C425F5A" w14:textId="77777777" w:rsidTr="00DF252B">
        <w:tc>
          <w:tcPr>
            <w:tcW w:w="1297" w:type="dxa"/>
            <w:vAlign w:val="center"/>
          </w:tcPr>
          <w:p w14:paraId="4C564A2D" w14:textId="77777777" w:rsidR="00C166DD" w:rsidRPr="00C320BF" w:rsidRDefault="00C166DD" w:rsidP="001328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51" w:type="dxa"/>
          </w:tcPr>
          <w:p w14:paraId="25688042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Spremnik za odlaganje inertnog medicinskog otpada </w:t>
            </w:r>
          </w:p>
          <w:p w14:paraId="350D2AA3" w14:textId="77777777" w:rsidR="00C166DD" w:rsidRPr="006363F6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(komunalni)  mora:   </w:t>
            </w:r>
          </w:p>
          <w:p w14:paraId="55296DB4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biti crne ili plave boje   </w:t>
            </w:r>
          </w:p>
          <w:p w14:paraId="31627EF7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biti izrađen od materijala otpornog na mehanička </w:t>
            </w:r>
          </w:p>
          <w:p w14:paraId="2AAD84C7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oštećenja, dezinfekcijska sredstva i sredstva za </w:t>
            </w:r>
          </w:p>
          <w:p w14:paraId="5DCB7EDD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čišćenje te jednostavnog za čišćenje i održavanje   </w:t>
            </w:r>
          </w:p>
          <w:p w14:paraId="62CEC371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biti postavljen i učvršćen na mjestu koje je dostupno </w:t>
            </w:r>
          </w:p>
          <w:p w14:paraId="312CBA1E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za vrijeme transporta pacijenta bez da se mora </w:t>
            </w:r>
          </w:p>
          <w:p w14:paraId="1BECD23D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naginjati preko tijela pacijenta  </w:t>
            </w:r>
          </w:p>
          <w:p w14:paraId="674A309F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imati zaštitni poklopac s mogućnošću </w:t>
            </w:r>
          </w:p>
          <w:p w14:paraId="24382206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otvaranja/zatvaranja bez upotrebe ruku  </w:t>
            </w:r>
          </w:p>
          <w:p w14:paraId="187E06FD" w14:textId="77777777" w:rsidR="00C166DD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biti tako učvršćen da se može osloboditi i </w:t>
            </w:r>
          </w:p>
          <w:p w14:paraId="35DEE457" w14:textId="77777777" w:rsidR="00C166DD" w:rsidRDefault="00C166DD" w:rsidP="001328CD">
            <w:pPr>
              <w:pStyle w:val="Odlomakpopisa"/>
              <w:ind w:left="30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isprazniti bez upotrebe alata  </w:t>
            </w:r>
          </w:p>
          <w:p w14:paraId="42EA9B92" w14:textId="77777777" w:rsidR="00C166DD" w:rsidRPr="006363F6" w:rsidRDefault="00C166DD" w:rsidP="001328CD">
            <w:pPr>
              <w:pStyle w:val="Odlomakpopisa"/>
              <w:numPr>
                <w:ilvl w:val="0"/>
                <w:numId w:val="9"/>
              </w:numPr>
              <w:ind w:left="301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3F6">
              <w:rPr>
                <w:rFonts w:ascii="Arial" w:hAnsi="Arial" w:cs="Arial"/>
                <w:bCs/>
                <w:sz w:val="20"/>
                <w:szCs w:val="20"/>
              </w:rPr>
              <w:t xml:space="preserve">imati natpis: OTPAD  </w:t>
            </w:r>
          </w:p>
        </w:tc>
      </w:tr>
    </w:tbl>
    <w:p w14:paraId="5F0B354C" w14:textId="77777777" w:rsidR="00216101" w:rsidRDefault="00216101" w:rsidP="001328CD">
      <w:r>
        <w:br w:type="page"/>
      </w:r>
    </w:p>
    <w:tbl>
      <w:tblPr>
        <w:tblStyle w:val="Reetkatablice"/>
        <w:tblW w:w="13048" w:type="dxa"/>
        <w:tblInd w:w="-720" w:type="dxa"/>
        <w:tblLook w:val="04A0" w:firstRow="1" w:lastRow="0" w:firstColumn="1" w:lastColumn="0" w:noHBand="0" w:noVBand="1"/>
      </w:tblPr>
      <w:tblGrid>
        <w:gridCol w:w="1287"/>
        <w:gridCol w:w="11761"/>
      </w:tblGrid>
      <w:tr w:rsidR="00C166DD" w:rsidRPr="00C320BF" w14:paraId="3DE12FD5" w14:textId="77777777" w:rsidTr="00DF252B">
        <w:tc>
          <w:tcPr>
            <w:tcW w:w="13048" w:type="dxa"/>
            <w:gridSpan w:val="2"/>
            <w:shd w:val="clear" w:color="auto" w:fill="D9D9D9" w:themeFill="background1" w:themeFillShade="D9"/>
            <w:vAlign w:val="center"/>
          </w:tcPr>
          <w:p w14:paraId="121CFCA1" w14:textId="77777777" w:rsidR="00C166DD" w:rsidRPr="00216101" w:rsidRDefault="00C166DD" w:rsidP="00132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101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</w:tr>
      <w:tr w:rsidR="00C166DD" w:rsidRPr="00C320BF" w14:paraId="005A1422" w14:textId="77777777" w:rsidTr="00DF252B">
        <w:tc>
          <w:tcPr>
            <w:tcW w:w="13048" w:type="dxa"/>
            <w:gridSpan w:val="2"/>
            <w:shd w:val="clear" w:color="auto" w:fill="D9D9D9" w:themeFill="background1" w:themeFillShade="D9"/>
            <w:vAlign w:val="center"/>
          </w:tcPr>
          <w:p w14:paraId="56BFB2DF" w14:textId="77777777" w:rsidR="00C166DD" w:rsidRPr="006363F6" w:rsidRDefault="00C166DD" w:rsidP="001328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0BF">
              <w:rPr>
                <w:rFonts w:ascii="Arial" w:hAnsi="Arial" w:cs="Arial"/>
                <w:b/>
                <w:sz w:val="20"/>
                <w:szCs w:val="20"/>
              </w:rPr>
              <w:t>Tehnička specifikacija</w:t>
            </w:r>
          </w:p>
        </w:tc>
      </w:tr>
      <w:tr w:rsidR="00C166DD" w:rsidRPr="00C320BF" w14:paraId="39C2B19A" w14:textId="77777777" w:rsidTr="00DF252B">
        <w:tc>
          <w:tcPr>
            <w:tcW w:w="1287" w:type="dxa"/>
            <w:shd w:val="clear" w:color="auto" w:fill="FFFF00"/>
            <w:vAlign w:val="center"/>
          </w:tcPr>
          <w:p w14:paraId="5F59332B" w14:textId="1338738F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1761" w:type="dxa"/>
            <w:shd w:val="clear" w:color="auto" w:fill="FFFF00"/>
            <w:vAlign w:val="center"/>
          </w:tcPr>
          <w:p w14:paraId="0E493653" w14:textId="77777777" w:rsidR="00C166DD" w:rsidRDefault="00C166DD" w:rsidP="001328CD">
            <w:pPr>
              <w:ind w:left="-1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56368">
              <w:rPr>
                <w:rFonts w:ascii="Arial" w:hAnsi="Arial" w:cs="Arial"/>
                <w:bCs/>
                <w:sz w:val="20"/>
                <w:szCs w:val="20"/>
              </w:rPr>
              <w:t xml:space="preserve">opis opreme i medicinskih uređaja za koje se mora </w:t>
            </w:r>
          </w:p>
          <w:p w14:paraId="64E8F8D3" w14:textId="29B5BDA9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6368">
              <w:rPr>
                <w:rFonts w:ascii="Arial" w:hAnsi="Arial" w:cs="Arial"/>
                <w:bCs/>
                <w:sz w:val="20"/>
                <w:szCs w:val="20"/>
              </w:rPr>
              <w:t>osigurati smještaj 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56368">
              <w:rPr>
                <w:rFonts w:ascii="Arial" w:hAnsi="Arial" w:cs="Arial"/>
                <w:bCs/>
                <w:sz w:val="20"/>
                <w:szCs w:val="20"/>
              </w:rPr>
              <w:t>sigurno učvršćenje</w:t>
            </w:r>
          </w:p>
        </w:tc>
      </w:tr>
      <w:tr w:rsidR="00C166DD" w:rsidRPr="00C320BF" w14:paraId="053B41A4" w14:textId="77777777" w:rsidTr="00DF252B">
        <w:tc>
          <w:tcPr>
            <w:tcW w:w="1287" w:type="dxa"/>
            <w:vAlign w:val="center"/>
          </w:tcPr>
          <w:p w14:paraId="12B14BB4" w14:textId="1342BB6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>7.1</w:t>
            </w:r>
          </w:p>
        </w:tc>
        <w:tc>
          <w:tcPr>
            <w:tcW w:w="11761" w:type="dxa"/>
            <w:vAlign w:val="center"/>
          </w:tcPr>
          <w:p w14:paraId="67526675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Oprema i medicinski uređaji za koje se mora osigurati </w:t>
            </w:r>
          </w:p>
          <w:p w14:paraId="5F318313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smještaj i sigurno učvršćenje s odgovarajućim </w:t>
            </w:r>
          </w:p>
          <w:p w14:paraId="097E5150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nosačima u dogovoru s naručiteljem prilikom </w:t>
            </w:r>
          </w:p>
          <w:p w14:paraId="4E0222A2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preuređenja osnovnog vozila u medicinski automobil, a </w:t>
            </w:r>
          </w:p>
          <w:p w14:paraId="42F78003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>koja nije navedena u prethodnim odjeljcima:</w:t>
            </w:r>
          </w:p>
          <w:p w14:paraId="2BF6C0CB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1. Set za traumu </w:t>
            </w:r>
          </w:p>
          <w:p w14:paraId="344EED16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2. Set za reanimaciju odraslih i set za djecu </w:t>
            </w:r>
          </w:p>
          <w:p w14:paraId="52EA2774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3. Prsluk za imobilizaciju i izvlačenje </w:t>
            </w:r>
          </w:p>
          <w:p w14:paraId="7BF86B66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4. Daska za imobilizaciju i izvlačenje s bočnim </w:t>
            </w:r>
          </w:p>
          <w:p w14:paraId="043D153B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>stabilizatorima i remenjem</w:t>
            </w:r>
          </w:p>
          <w:p w14:paraId="36641E93" w14:textId="23824809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5.Rasklopna nosila s bočnim stabilizatorima i remenjem </w:t>
            </w:r>
          </w:p>
          <w:p w14:paraId="39F5B256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za fiksaciju  </w:t>
            </w:r>
          </w:p>
          <w:p w14:paraId="21C76B48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6. Vakuum madrac s ručnom crpkom </w:t>
            </w:r>
          </w:p>
          <w:p w14:paraId="7A6B5B0E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7. Set ovratnika za imobilizaciju vratne kralježnice </w:t>
            </w:r>
          </w:p>
          <w:p w14:paraId="0391273E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8. Dva kompleta udlaga za imobilizaciju </w:t>
            </w:r>
          </w:p>
          <w:p w14:paraId="729B3270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9. Platnena nosila </w:t>
            </w:r>
          </w:p>
          <w:p w14:paraId="46EAE660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>10. Sanitetski materijal i ostala potrošna oprema</w:t>
            </w:r>
          </w:p>
          <w:p w14:paraId="3C94DC19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Popis uređaja:  </w:t>
            </w:r>
          </w:p>
          <w:p w14:paraId="35CC8226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1. Defibrilator  </w:t>
            </w:r>
          </w:p>
          <w:p w14:paraId="01A9C832" w14:textId="77777777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 xml:space="preserve">2. Ventilator  </w:t>
            </w:r>
          </w:p>
          <w:p w14:paraId="34FD3B42" w14:textId="6971D837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>3. Prijenosni električni aspirator</w:t>
            </w:r>
            <w:r w:rsidRPr="0051542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C166DD" w:rsidRPr="00C320BF" w14:paraId="6F65628E" w14:textId="77777777" w:rsidTr="00DF252B">
        <w:tc>
          <w:tcPr>
            <w:tcW w:w="1287" w:type="dxa"/>
            <w:vAlign w:val="center"/>
          </w:tcPr>
          <w:p w14:paraId="39FB0C96" w14:textId="6C6F64DC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>7.2</w:t>
            </w:r>
          </w:p>
        </w:tc>
        <w:tc>
          <w:tcPr>
            <w:tcW w:w="11761" w:type="dxa"/>
            <w:vAlign w:val="center"/>
          </w:tcPr>
          <w:p w14:paraId="0E90FDC9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95D59">
              <w:rPr>
                <w:rFonts w:ascii="Arial" w:hAnsi="Arial" w:cs="Arial"/>
                <w:bCs/>
                <w:sz w:val="20"/>
                <w:szCs w:val="20"/>
              </w:rPr>
              <w:t xml:space="preserve">avedena medicinska oprema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medicinski uređaji </w:t>
            </w:r>
            <w:r w:rsidRPr="00F95D59">
              <w:rPr>
                <w:rFonts w:ascii="Arial" w:hAnsi="Arial" w:cs="Arial"/>
                <w:bCs/>
                <w:sz w:val="20"/>
                <w:szCs w:val="20"/>
              </w:rPr>
              <w:t xml:space="preserve">(pod </w:t>
            </w:r>
          </w:p>
          <w:p w14:paraId="6B64CB01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</w:t>
            </w:r>
            <w:r w:rsidRPr="00F95D59">
              <w:rPr>
                <w:rFonts w:ascii="Arial" w:hAnsi="Arial" w:cs="Arial"/>
                <w:bCs/>
                <w:sz w:val="20"/>
                <w:szCs w:val="20"/>
              </w:rPr>
              <w:t>) 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</w:t>
            </w:r>
            <w:r w:rsidRPr="00F95D59">
              <w:rPr>
                <w:rFonts w:ascii="Arial" w:hAnsi="Arial" w:cs="Arial"/>
                <w:bCs/>
                <w:sz w:val="20"/>
                <w:szCs w:val="20"/>
              </w:rPr>
              <w:t xml:space="preserve"> predmet isporuke. Obveza isporučitelja je da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</w:p>
          <w:p w14:paraId="14CCCE0B" w14:textId="77777777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D59">
              <w:rPr>
                <w:rFonts w:ascii="Arial" w:hAnsi="Arial" w:cs="Arial"/>
                <w:bCs/>
                <w:sz w:val="20"/>
                <w:szCs w:val="20"/>
              </w:rPr>
              <w:t xml:space="preserve">svu opremu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osigura smještaj i učvršćenje</w:t>
            </w:r>
            <w:r w:rsidRPr="00F95D59">
              <w:rPr>
                <w:rFonts w:ascii="Arial" w:hAnsi="Arial" w:cs="Arial"/>
                <w:bCs/>
                <w:sz w:val="20"/>
                <w:szCs w:val="20"/>
              </w:rPr>
              <w:t xml:space="preserve"> u bolesničk</w:t>
            </w:r>
            <w:r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Pr="00F95D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0F98F21" w14:textId="10092609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5D59">
              <w:rPr>
                <w:rFonts w:ascii="Arial" w:hAnsi="Arial" w:cs="Arial"/>
                <w:bCs/>
                <w:sz w:val="20"/>
                <w:szCs w:val="20"/>
              </w:rPr>
              <w:t>prostor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F95D59">
              <w:rPr>
                <w:rFonts w:ascii="Arial" w:hAnsi="Arial" w:cs="Arial"/>
                <w:bCs/>
                <w:sz w:val="20"/>
                <w:szCs w:val="20"/>
              </w:rPr>
              <w:t xml:space="preserve"> vodeći računa o ergonomiji.</w:t>
            </w:r>
          </w:p>
        </w:tc>
      </w:tr>
      <w:tr w:rsidR="00C166DD" w:rsidRPr="00C320BF" w14:paraId="2082D551" w14:textId="77777777" w:rsidTr="00DF252B">
        <w:tc>
          <w:tcPr>
            <w:tcW w:w="1287" w:type="dxa"/>
            <w:vAlign w:val="center"/>
          </w:tcPr>
          <w:p w14:paraId="022FA0F4" w14:textId="45CF72FF" w:rsidR="00C166DD" w:rsidRPr="00515428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5428">
              <w:rPr>
                <w:rFonts w:ascii="Arial" w:hAnsi="Arial" w:cs="Arial"/>
                <w:bCs/>
                <w:sz w:val="20"/>
                <w:szCs w:val="20"/>
              </w:rPr>
              <w:t>7.3</w:t>
            </w:r>
          </w:p>
        </w:tc>
        <w:tc>
          <w:tcPr>
            <w:tcW w:w="11761" w:type="dxa"/>
            <w:vAlign w:val="center"/>
          </w:tcPr>
          <w:p w14:paraId="2A63BEFE" w14:textId="23674239" w:rsidR="00C166DD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4798">
              <w:rPr>
                <w:rFonts w:ascii="Arial" w:hAnsi="Arial" w:cs="Arial"/>
                <w:bCs/>
                <w:sz w:val="20"/>
                <w:szCs w:val="20"/>
              </w:rPr>
              <w:t xml:space="preserve">Sva oprema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medicinski uređaji </w:t>
            </w:r>
            <w:r w:rsidRPr="00864798">
              <w:rPr>
                <w:rFonts w:ascii="Arial" w:hAnsi="Arial" w:cs="Arial"/>
                <w:bCs/>
                <w:sz w:val="20"/>
                <w:szCs w:val="20"/>
              </w:rPr>
              <w:t>mora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ju</w:t>
            </w:r>
            <w:r w:rsidRPr="00864798">
              <w:rPr>
                <w:rFonts w:ascii="Arial" w:hAnsi="Arial" w:cs="Arial"/>
                <w:bCs/>
                <w:sz w:val="20"/>
                <w:szCs w:val="20"/>
              </w:rPr>
              <w:t xml:space="preserve"> biti fiksiran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864798">
              <w:rPr>
                <w:rFonts w:ascii="Arial" w:hAnsi="Arial" w:cs="Arial"/>
                <w:bCs/>
                <w:sz w:val="20"/>
                <w:szCs w:val="20"/>
              </w:rPr>
              <w:t xml:space="preserve"> za </w:t>
            </w:r>
          </w:p>
          <w:p w14:paraId="42069AE6" w14:textId="77777777" w:rsidR="00C166DD" w:rsidRPr="00895C83" w:rsidRDefault="00C166DD" w:rsidP="001328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4798">
              <w:rPr>
                <w:rFonts w:ascii="Arial" w:hAnsi="Arial" w:cs="Arial"/>
                <w:bCs/>
                <w:sz w:val="20"/>
                <w:szCs w:val="20"/>
              </w:rPr>
              <w:t xml:space="preserve">nosače koji su pričvršćeni na posebna metalna ojačanja bočnih stranica vozila, </w:t>
            </w:r>
            <w:r w:rsidRPr="00895C83">
              <w:rPr>
                <w:rFonts w:ascii="Arial" w:hAnsi="Arial" w:cs="Arial"/>
                <w:bCs/>
                <w:sz w:val="20"/>
                <w:szCs w:val="20"/>
              </w:rPr>
              <w:t xml:space="preserve">sukladno HRN EN 1789:2020 ili </w:t>
            </w:r>
          </w:p>
          <w:p w14:paraId="4A9B3CF5" w14:textId="6012885F" w:rsidR="00C166DD" w:rsidRPr="00C320BF" w:rsidRDefault="00C166DD" w:rsidP="00132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C83">
              <w:rPr>
                <w:rFonts w:ascii="Arial" w:hAnsi="Arial" w:cs="Arial"/>
                <w:bCs/>
                <w:sz w:val="20"/>
                <w:szCs w:val="20"/>
              </w:rPr>
              <w:t>jednakovrijedno.</w:t>
            </w:r>
          </w:p>
        </w:tc>
      </w:tr>
    </w:tbl>
    <w:p w14:paraId="3950D138" w14:textId="77777777" w:rsidR="002A7754" w:rsidRPr="00C320BF" w:rsidRDefault="00D306B6" w:rsidP="001328CD">
      <w:pPr>
        <w:ind w:left="-720"/>
        <w:jc w:val="both"/>
        <w:rPr>
          <w:rFonts w:ascii="Arial" w:hAnsi="Arial" w:cs="Arial"/>
          <w:b/>
          <w:sz w:val="20"/>
          <w:szCs w:val="20"/>
        </w:rPr>
      </w:pPr>
      <w:r w:rsidRPr="00C320BF">
        <w:rPr>
          <w:rFonts w:ascii="Arial" w:hAnsi="Arial" w:cs="Arial"/>
          <w:b/>
          <w:sz w:val="20"/>
          <w:szCs w:val="20"/>
        </w:rPr>
        <w:tab/>
      </w:r>
      <w:r w:rsidRPr="00C320BF">
        <w:rPr>
          <w:rFonts w:ascii="Arial" w:hAnsi="Arial" w:cs="Arial"/>
          <w:b/>
          <w:sz w:val="20"/>
          <w:szCs w:val="20"/>
        </w:rPr>
        <w:tab/>
      </w:r>
      <w:r w:rsidRPr="00C320BF">
        <w:rPr>
          <w:rFonts w:ascii="Arial" w:hAnsi="Arial" w:cs="Arial"/>
          <w:b/>
          <w:sz w:val="20"/>
          <w:szCs w:val="20"/>
        </w:rPr>
        <w:tab/>
      </w:r>
      <w:r w:rsidRPr="00C320BF">
        <w:rPr>
          <w:rFonts w:ascii="Arial" w:hAnsi="Arial" w:cs="Arial"/>
          <w:b/>
          <w:sz w:val="20"/>
          <w:szCs w:val="20"/>
        </w:rPr>
        <w:tab/>
      </w:r>
      <w:r w:rsidRPr="00C320BF">
        <w:rPr>
          <w:rFonts w:ascii="Arial" w:hAnsi="Arial" w:cs="Arial"/>
          <w:b/>
          <w:sz w:val="20"/>
          <w:szCs w:val="20"/>
        </w:rPr>
        <w:tab/>
      </w:r>
      <w:r w:rsidR="002A7754" w:rsidRPr="00C320BF">
        <w:rPr>
          <w:rFonts w:ascii="Arial" w:hAnsi="Arial" w:cs="Arial"/>
          <w:b/>
          <w:sz w:val="20"/>
          <w:szCs w:val="20"/>
        </w:rPr>
        <w:tab/>
      </w:r>
      <w:r w:rsidR="002A7754" w:rsidRPr="00C320BF">
        <w:rPr>
          <w:rFonts w:ascii="Arial" w:hAnsi="Arial" w:cs="Arial"/>
          <w:b/>
          <w:sz w:val="20"/>
          <w:szCs w:val="20"/>
        </w:rPr>
        <w:tab/>
      </w:r>
      <w:r w:rsidR="002A7754" w:rsidRPr="00C320BF">
        <w:rPr>
          <w:rFonts w:ascii="Arial" w:hAnsi="Arial" w:cs="Arial"/>
          <w:b/>
          <w:sz w:val="20"/>
          <w:szCs w:val="20"/>
        </w:rPr>
        <w:tab/>
      </w:r>
      <w:r w:rsidR="002A7754" w:rsidRPr="00C320BF">
        <w:rPr>
          <w:rFonts w:ascii="Arial" w:hAnsi="Arial" w:cs="Arial"/>
          <w:b/>
          <w:sz w:val="20"/>
          <w:szCs w:val="20"/>
        </w:rPr>
        <w:tab/>
      </w:r>
    </w:p>
    <w:p w14:paraId="6C771CCB" w14:textId="77777777" w:rsidR="002A7754" w:rsidRPr="00C320BF" w:rsidRDefault="002A7754" w:rsidP="001328CD">
      <w:pPr>
        <w:ind w:left="-720"/>
        <w:jc w:val="both"/>
        <w:rPr>
          <w:rFonts w:ascii="Arial" w:hAnsi="Arial" w:cs="Arial"/>
          <w:b/>
          <w:sz w:val="20"/>
          <w:szCs w:val="20"/>
        </w:rPr>
      </w:pPr>
      <w:r w:rsidRPr="00C320BF">
        <w:rPr>
          <w:rFonts w:ascii="Arial" w:hAnsi="Arial" w:cs="Arial"/>
          <w:b/>
          <w:sz w:val="20"/>
          <w:szCs w:val="20"/>
        </w:rPr>
        <w:tab/>
      </w:r>
      <w:r w:rsidRPr="00C320BF">
        <w:rPr>
          <w:rFonts w:ascii="Arial" w:hAnsi="Arial" w:cs="Arial"/>
          <w:b/>
          <w:sz w:val="20"/>
          <w:szCs w:val="20"/>
        </w:rPr>
        <w:tab/>
      </w:r>
      <w:r w:rsidRPr="00C320BF">
        <w:rPr>
          <w:rFonts w:ascii="Arial" w:hAnsi="Arial" w:cs="Arial"/>
          <w:b/>
          <w:sz w:val="20"/>
          <w:szCs w:val="20"/>
        </w:rPr>
        <w:tab/>
      </w:r>
      <w:r w:rsidRPr="00C320BF">
        <w:rPr>
          <w:rFonts w:ascii="Arial" w:hAnsi="Arial" w:cs="Arial"/>
          <w:b/>
          <w:sz w:val="20"/>
          <w:szCs w:val="20"/>
        </w:rPr>
        <w:tab/>
      </w:r>
    </w:p>
    <w:p w14:paraId="7EA0A887" w14:textId="794064EA" w:rsidR="00DE49D0" w:rsidRPr="00C320BF" w:rsidRDefault="002A7754" w:rsidP="001328CD">
      <w:pPr>
        <w:ind w:left="-720"/>
        <w:jc w:val="both"/>
        <w:rPr>
          <w:rFonts w:ascii="Arial" w:hAnsi="Arial" w:cs="Arial"/>
          <w:b/>
          <w:sz w:val="20"/>
          <w:szCs w:val="20"/>
        </w:rPr>
      </w:pPr>
      <w:r w:rsidRPr="00C320BF">
        <w:rPr>
          <w:rFonts w:ascii="Arial" w:hAnsi="Arial" w:cs="Arial"/>
          <w:b/>
          <w:sz w:val="20"/>
          <w:szCs w:val="20"/>
        </w:rPr>
        <w:tab/>
      </w:r>
      <w:r w:rsidR="00E62131">
        <w:rPr>
          <w:rFonts w:ascii="Arial" w:hAnsi="Arial" w:cs="Arial"/>
          <w:b/>
          <w:sz w:val="20"/>
          <w:szCs w:val="20"/>
        </w:rPr>
        <w:tab/>
      </w:r>
      <w:r w:rsidR="00AB0BD7">
        <w:rPr>
          <w:rFonts w:ascii="Arial" w:hAnsi="Arial" w:cs="Arial"/>
          <w:b/>
          <w:sz w:val="20"/>
          <w:szCs w:val="20"/>
        </w:rPr>
        <w:tab/>
      </w:r>
      <w:r w:rsidR="00AB0BD7">
        <w:rPr>
          <w:rFonts w:ascii="Arial" w:hAnsi="Arial" w:cs="Arial"/>
          <w:b/>
          <w:sz w:val="20"/>
          <w:szCs w:val="20"/>
        </w:rPr>
        <w:tab/>
      </w:r>
      <w:r w:rsidR="00AB0BD7">
        <w:rPr>
          <w:rFonts w:ascii="Arial" w:hAnsi="Arial" w:cs="Arial"/>
          <w:b/>
          <w:sz w:val="20"/>
          <w:szCs w:val="20"/>
        </w:rPr>
        <w:tab/>
      </w:r>
      <w:r w:rsidR="00AB0BD7">
        <w:rPr>
          <w:rFonts w:ascii="Arial" w:hAnsi="Arial" w:cs="Arial"/>
          <w:b/>
          <w:sz w:val="20"/>
          <w:szCs w:val="20"/>
        </w:rPr>
        <w:tab/>
      </w:r>
      <w:r w:rsidR="00AB0BD7">
        <w:rPr>
          <w:rFonts w:ascii="Arial" w:hAnsi="Arial" w:cs="Arial"/>
          <w:b/>
          <w:sz w:val="20"/>
          <w:szCs w:val="20"/>
        </w:rPr>
        <w:tab/>
      </w:r>
    </w:p>
    <w:sectPr w:rsidR="00DE49D0" w:rsidRPr="00C320BF" w:rsidSect="00C166DD">
      <w:headerReference w:type="default" r:id="rId11"/>
      <w:footerReference w:type="default" r:id="rId12"/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150F1" w14:textId="77777777" w:rsidR="00671E5E" w:rsidRDefault="00671E5E" w:rsidP="00F63A37">
      <w:pPr>
        <w:spacing w:after="0" w:line="240" w:lineRule="auto"/>
      </w:pPr>
      <w:r>
        <w:separator/>
      </w:r>
    </w:p>
  </w:endnote>
  <w:endnote w:type="continuationSeparator" w:id="0">
    <w:p w14:paraId="5EB31AB2" w14:textId="77777777" w:rsidR="00671E5E" w:rsidRDefault="00671E5E" w:rsidP="00F6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952399"/>
      <w:docPartObj>
        <w:docPartGallery w:val="Page Numbers (Bottom of Page)"/>
        <w:docPartUnique/>
      </w:docPartObj>
    </w:sdtPr>
    <w:sdtEndPr/>
    <w:sdtContent>
      <w:p w14:paraId="2A446071" w14:textId="77620CC7" w:rsidR="00424EFA" w:rsidRDefault="00424E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2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1C348B39" w14:textId="77777777" w:rsidR="00424EFA" w:rsidRDefault="00424E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70D4" w14:textId="77777777" w:rsidR="00671E5E" w:rsidRDefault="00671E5E" w:rsidP="00F63A37">
      <w:pPr>
        <w:spacing w:after="0" w:line="240" w:lineRule="auto"/>
      </w:pPr>
      <w:r>
        <w:separator/>
      </w:r>
    </w:p>
  </w:footnote>
  <w:footnote w:type="continuationSeparator" w:id="0">
    <w:p w14:paraId="41552D13" w14:textId="77777777" w:rsidR="00671E5E" w:rsidRDefault="00671E5E" w:rsidP="00F6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6437" w14:textId="77777777" w:rsidR="00424EFA" w:rsidRPr="00D01D50" w:rsidRDefault="00424EFA" w:rsidP="00F63A37">
    <w:pPr>
      <w:pStyle w:val="Zaglavlje"/>
      <w:jc w:val="center"/>
      <w:rPr>
        <w:sz w:val="16"/>
        <w:szCs w:val="16"/>
      </w:rPr>
    </w:pPr>
    <w:r w:rsidRPr="00D01D50">
      <w:rPr>
        <w:sz w:val="16"/>
        <w:szCs w:val="16"/>
      </w:rPr>
      <w:t>TEHNIČKA SPECIFIKACIJA VOZILA HITNE MEDICINSKE SLUŽBE S NEGATIVNIM TLAKOM</w:t>
    </w:r>
  </w:p>
  <w:p w14:paraId="3DE67F3A" w14:textId="77777777" w:rsidR="00424EFA" w:rsidRDefault="00424E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1CA"/>
    <w:multiLevelType w:val="hybridMultilevel"/>
    <w:tmpl w:val="7B3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601"/>
    <w:multiLevelType w:val="hybridMultilevel"/>
    <w:tmpl w:val="88EC6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9BB"/>
    <w:multiLevelType w:val="hybridMultilevel"/>
    <w:tmpl w:val="64B0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589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ED16B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713069"/>
    <w:multiLevelType w:val="hybridMultilevel"/>
    <w:tmpl w:val="C5061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74AFA"/>
    <w:multiLevelType w:val="multilevel"/>
    <w:tmpl w:val="855A3DAE"/>
    <w:numStyleLink w:val="Style1"/>
  </w:abstractNum>
  <w:abstractNum w:abstractNumId="7" w15:restartNumberingAfterBreak="0">
    <w:nsid w:val="3D761CE1"/>
    <w:multiLevelType w:val="hybridMultilevel"/>
    <w:tmpl w:val="C0E80878"/>
    <w:lvl w:ilvl="0" w:tplc="B0E842E6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032BCC"/>
    <w:multiLevelType w:val="hybridMultilevel"/>
    <w:tmpl w:val="F838F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3F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972EDB"/>
    <w:multiLevelType w:val="hybridMultilevel"/>
    <w:tmpl w:val="E6A4DF9C"/>
    <w:lvl w:ilvl="0" w:tplc="9FF021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27A89"/>
    <w:multiLevelType w:val="hybridMultilevel"/>
    <w:tmpl w:val="E82EA9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692E"/>
    <w:multiLevelType w:val="multilevel"/>
    <w:tmpl w:val="855A3DA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1B067C"/>
    <w:multiLevelType w:val="multilevel"/>
    <w:tmpl w:val="855A3DAE"/>
    <w:numStyleLink w:val="Style1"/>
  </w:abstractNum>
  <w:abstractNum w:abstractNumId="14" w15:restartNumberingAfterBreak="0">
    <w:nsid w:val="504C3EE1"/>
    <w:multiLevelType w:val="hybridMultilevel"/>
    <w:tmpl w:val="F754F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463A8"/>
    <w:multiLevelType w:val="hybridMultilevel"/>
    <w:tmpl w:val="EB94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3215F"/>
    <w:multiLevelType w:val="hybridMultilevel"/>
    <w:tmpl w:val="969C640C"/>
    <w:lvl w:ilvl="0" w:tplc="4B3EF6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81845"/>
    <w:multiLevelType w:val="hybridMultilevel"/>
    <w:tmpl w:val="6834E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673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E65CF8"/>
    <w:multiLevelType w:val="multilevel"/>
    <w:tmpl w:val="09A6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9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8"/>
  </w:num>
  <w:num w:numId="15">
    <w:abstractNumId w:val="3"/>
  </w:num>
  <w:num w:numId="16">
    <w:abstractNumId w:val="12"/>
  </w:num>
  <w:num w:numId="17">
    <w:abstractNumId w:val="13"/>
  </w:num>
  <w:num w:numId="18">
    <w:abstractNumId w:val="6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rQwMTU2NzExNTVS0lEKTi0uzszPAykwNKgFACDrFmEtAAAA"/>
  </w:docVars>
  <w:rsids>
    <w:rsidRoot w:val="00F63A37"/>
    <w:rsid w:val="00021AEF"/>
    <w:rsid w:val="000227A9"/>
    <w:rsid w:val="00037FC6"/>
    <w:rsid w:val="00040A3A"/>
    <w:rsid w:val="000428C5"/>
    <w:rsid w:val="00065EC7"/>
    <w:rsid w:val="00074982"/>
    <w:rsid w:val="000810C5"/>
    <w:rsid w:val="000948A0"/>
    <w:rsid w:val="000A4BC9"/>
    <w:rsid w:val="000B3889"/>
    <w:rsid w:val="000C4AC1"/>
    <w:rsid w:val="000C63E3"/>
    <w:rsid w:val="000D132F"/>
    <w:rsid w:val="000D7BD0"/>
    <w:rsid w:val="000E24AD"/>
    <w:rsid w:val="000E4564"/>
    <w:rsid w:val="000E6D96"/>
    <w:rsid w:val="000E7C7F"/>
    <w:rsid w:val="000F13B5"/>
    <w:rsid w:val="000F3BD8"/>
    <w:rsid w:val="00113E0D"/>
    <w:rsid w:val="00120486"/>
    <w:rsid w:val="00123D3E"/>
    <w:rsid w:val="00127392"/>
    <w:rsid w:val="00130F69"/>
    <w:rsid w:val="00132452"/>
    <w:rsid w:val="001326F5"/>
    <w:rsid w:val="001328CD"/>
    <w:rsid w:val="001338D8"/>
    <w:rsid w:val="0013764F"/>
    <w:rsid w:val="001428FC"/>
    <w:rsid w:val="001754C0"/>
    <w:rsid w:val="001777AB"/>
    <w:rsid w:val="00183E4B"/>
    <w:rsid w:val="001A0A23"/>
    <w:rsid w:val="001B0290"/>
    <w:rsid w:val="001B3384"/>
    <w:rsid w:val="001B4158"/>
    <w:rsid w:val="001C5634"/>
    <w:rsid w:val="001C7E93"/>
    <w:rsid w:val="001D2AD3"/>
    <w:rsid w:val="001D54FF"/>
    <w:rsid w:val="001E41EB"/>
    <w:rsid w:val="00204773"/>
    <w:rsid w:val="00205C9A"/>
    <w:rsid w:val="00206889"/>
    <w:rsid w:val="002139C8"/>
    <w:rsid w:val="00216101"/>
    <w:rsid w:val="00220825"/>
    <w:rsid w:val="0022432A"/>
    <w:rsid w:val="002343F1"/>
    <w:rsid w:val="00254A9E"/>
    <w:rsid w:val="00255333"/>
    <w:rsid w:val="00255B05"/>
    <w:rsid w:val="0027073B"/>
    <w:rsid w:val="00283708"/>
    <w:rsid w:val="0028797B"/>
    <w:rsid w:val="002979BD"/>
    <w:rsid w:val="002A6693"/>
    <w:rsid w:val="002A6F82"/>
    <w:rsid w:val="002A7754"/>
    <w:rsid w:val="002A7C0A"/>
    <w:rsid w:val="002B0E0C"/>
    <w:rsid w:val="002B2CBA"/>
    <w:rsid w:val="002C26C9"/>
    <w:rsid w:val="002D7CE3"/>
    <w:rsid w:val="002F3376"/>
    <w:rsid w:val="002F73AA"/>
    <w:rsid w:val="00303F0D"/>
    <w:rsid w:val="0031351B"/>
    <w:rsid w:val="00332F5A"/>
    <w:rsid w:val="00341561"/>
    <w:rsid w:val="00346D3E"/>
    <w:rsid w:val="003507EB"/>
    <w:rsid w:val="00352FC4"/>
    <w:rsid w:val="00357C30"/>
    <w:rsid w:val="00361C49"/>
    <w:rsid w:val="00374A68"/>
    <w:rsid w:val="00374E37"/>
    <w:rsid w:val="00391ACB"/>
    <w:rsid w:val="003936D6"/>
    <w:rsid w:val="003955E6"/>
    <w:rsid w:val="003A15ED"/>
    <w:rsid w:val="003E6BB4"/>
    <w:rsid w:val="003F08A3"/>
    <w:rsid w:val="003F7E71"/>
    <w:rsid w:val="004026E0"/>
    <w:rsid w:val="0040504C"/>
    <w:rsid w:val="0040747D"/>
    <w:rsid w:val="004134E6"/>
    <w:rsid w:val="00416FBE"/>
    <w:rsid w:val="00424EFA"/>
    <w:rsid w:val="004375C9"/>
    <w:rsid w:val="00440DE4"/>
    <w:rsid w:val="004442E2"/>
    <w:rsid w:val="00465D1F"/>
    <w:rsid w:val="00466FBB"/>
    <w:rsid w:val="00472634"/>
    <w:rsid w:val="00474E63"/>
    <w:rsid w:val="00480699"/>
    <w:rsid w:val="0049059B"/>
    <w:rsid w:val="00494144"/>
    <w:rsid w:val="004A0542"/>
    <w:rsid w:val="004A7EFC"/>
    <w:rsid w:val="004B120B"/>
    <w:rsid w:val="004B69EA"/>
    <w:rsid w:val="004C169F"/>
    <w:rsid w:val="004D1A76"/>
    <w:rsid w:val="004D34C4"/>
    <w:rsid w:val="004E6693"/>
    <w:rsid w:val="004F0C14"/>
    <w:rsid w:val="004F742B"/>
    <w:rsid w:val="005031C3"/>
    <w:rsid w:val="00505FCF"/>
    <w:rsid w:val="00515428"/>
    <w:rsid w:val="0052694D"/>
    <w:rsid w:val="00526961"/>
    <w:rsid w:val="00527D51"/>
    <w:rsid w:val="00530FA2"/>
    <w:rsid w:val="00532690"/>
    <w:rsid w:val="00540050"/>
    <w:rsid w:val="005449AD"/>
    <w:rsid w:val="00546425"/>
    <w:rsid w:val="005531C0"/>
    <w:rsid w:val="00563281"/>
    <w:rsid w:val="00563C4B"/>
    <w:rsid w:val="005647DB"/>
    <w:rsid w:val="0056744C"/>
    <w:rsid w:val="00570CFC"/>
    <w:rsid w:val="00581538"/>
    <w:rsid w:val="00584E52"/>
    <w:rsid w:val="00596C32"/>
    <w:rsid w:val="005D5F70"/>
    <w:rsid w:val="005D6E49"/>
    <w:rsid w:val="005E75EF"/>
    <w:rsid w:val="005F0D48"/>
    <w:rsid w:val="005F7283"/>
    <w:rsid w:val="005F7C49"/>
    <w:rsid w:val="00600A8B"/>
    <w:rsid w:val="0061009C"/>
    <w:rsid w:val="006234D7"/>
    <w:rsid w:val="006363F6"/>
    <w:rsid w:val="00636C7F"/>
    <w:rsid w:val="006423C2"/>
    <w:rsid w:val="00650F69"/>
    <w:rsid w:val="00656640"/>
    <w:rsid w:val="00657C03"/>
    <w:rsid w:val="00671E5E"/>
    <w:rsid w:val="006777E8"/>
    <w:rsid w:val="00680CA0"/>
    <w:rsid w:val="0068120A"/>
    <w:rsid w:val="00681F88"/>
    <w:rsid w:val="00685890"/>
    <w:rsid w:val="006928A8"/>
    <w:rsid w:val="006A0C5E"/>
    <w:rsid w:val="006A5B19"/>
    <w:rsid w:val="006A7DE0"/>
    <w:rsid w:val="006B71F9"/>
    <w:rsid w:val="006C4443"/>
    <w:rsid w:val="006C5731"/>
    <w:rsid w:val="006C78FB"/>
    <w:rsid w:val="006E16E7"/>
    <w:rsid w:val="006F44EF"/>
    <w:rsid w:val="007041B7"/>
    <w:rsid w:val="00704CD4"/>
    <w:rsid w:val="00706F8C"/>
    <w:rsid w:val="00715E7E"/>
    <w:rsid w:val="00717B45"/>
    <w:rsid w:val="007310F3"/>
    <w:rsid w:val="00731CEE"/>
    <w:rsid w:val="0073383D"/>
    <w:rsid w:val="007367AD"/>
    <w:rsid w:val="0073768B"/>
    <w:rsid w:val="00746856"/>
    <w:rsid w:val="00763B53"/>
    <w:rsid w:val="00774C24"/>
    <w:rsid w:val="00776EE8"/>
    <w:rsid w:val="00781873"/>
    <w:rsid w:val="00781D71"/>
    <w:rsid w:val="007824E6"/>
    <w:rsid w:val="007923D8"/>
    <w:rsid w:val="007A2F57"/>
    <w:rsid w:val="007A3232"/>
    <w:rsid w:val="007B03FA"/>
    <w:rsid w:val="007B1828"/>
    <w:rsid w:val="007B4512"/>
    <w:rsid w:val="007B78DE"/>
    <w:rsid w:val="007C5D31"/>
    <w:rsid w:val="007D30EE"/>
    <w:rsid w:val="007E5FF8"/>
    <w:rsid w:val="007F611C"/>
    <w:rsid w:val="007F6337"/>
    <w:rsid w:val="00802770"/>
    <w:rsid w:val="00817D3F"/>
    <w:rsid w:val="00822F31"/>
    <w:rsid w:val="00830C6B"/>
    <w:rsid w:val="0084377A"/>
    <w:rsid w:val="00850A8E"/>
    <w:rsid w:val="00862AC5"/>
    <w:rsid w:val="00864798"/>
    <w:rsid w:val="00865C31"/>
    <w:rsid w:val="00873175"/>
    <w:rsid w:val="00876E14"/>
    <w:rsid w:val="00880526"/>
    <w:rsid w:val="008807A3"/>
    <w:rsid w:val="00890332"/>
    <w:rsid w:val="0089276A"/>
    <w:rsid w:val="00895C83"/>
    <w:rsid w:val="008A3BD6"/>
    <w:rsid w:val="008A50CE"/>
    <w:rsid w:val="008B370E"/>
    <w:rsid w:val="008B4240"/>
    <w:rsid w:val="008D7856"/>
    <w:rsid w:val="008E14D2"/>
    <w:rsid w:val="008E3EEA"/>
    <w:rsid w:val="008E5028"/>
    <w:rsid w:val="008E64AC"/>
    <w:rsid w:val="008E7242"/>
    <w:rsid w:val="008F09B3"/>
    <w:rsid w:val="008F27C2"/>
    <w:rsid w:val="008F587C"/>
    <w:rsid w:val="00903F1B"/>
    <w:rsid w:val="0090614D"/>
    <w:rsid w:val="00912267"/>
    <w:rsid w:val="009143CE"/>
    <w:rsid w:val="00920A5C"/>
    <w:rsid w:val="0092381F"/>
    <w:rsid w:val="00932D83"/>
    <w:rsid w:val="0093608E"/>
    <w:rsid w:val="00945766"/>
    <w:rsid w:val="00962FA7"/>
    <w:rsid w:val="00965F70"/>
    <w:rsid w:val="00967B4C"/>
    <w:rsid w:val="00972F9C"/>
    <w:rsid w:val="0097678D"/>
    <w:rsid w:val="00983B6A"/>
    <w:rsid w:val="00984179"/>
    <w:rsid w:val="00985E27"/>
    <w:rsid w:val="00992C09"/>
    <w:rsid w:val="00997111"/>
    <w:rsid w:val="00997868"/>
    <w:rsid w:val="009A1AC0"/>
    <w:rsid w:val="009A3A3B"/>
    <w:rsid w:val="009A5AA6"/>
    <w:rsid w:val="009C2788"/>
    <w:rsid w:val="009C2ACB"/>
    <w:rsid w:val="009D5828"/>
    <w:rsid w:val="009D7A03"/>
    <w:rsid w:val="009E0318"/>
    <w:rsid w:val="009E45D2"/>
    <w:rsid w:val="009E56FD"/>
    <w:rsid w:val="009E5FA4"/>
    <w:rsid w:val="009F270F"/>
    <w:rsid w:val="00A131E5"/>
    <w:rsid w:val="00A169A0"/>
    <w:rsid w:val="00A24E41"/>
    <w:rsid w:val="00A24EAE"/>
    <w:rsid w:val="00A26AFF"/>
    <w:rsid w:val="00A270B5"/>
    <w:rsid w:val="00A33111"/>
    <w:rsid w:val="00A431C0"/>
    <w:rsid w:val="00A506B0"/>
    <w:rsid w:val="00A536C5"/>
    <w:rsid w:val="00A554D3"/>
    <w:rsid w:val="00A7165F"/>
    <w:rsid w:val="00A85B15"/>
    <w:rsid w:val="00A9280B"/>
    <w:rsid w:val="00AB0BD7"/>
    <w:rsid w:val="00AB567F"/>
    <w:rsid w:val="00AB6E20"/>
    <w:rsid w:val="00AB70D9"/>
    <w:rsid w:val="00AC22AB"/>
    <w:rsid w:val="00AC4D03"/>
    <w:rsid w:val="00AD0E39"/>
    <w:rsid w:val="00AD46FD"/>
    <w:rsid w:val="00AE5F83"/>
    <w:rsid w:val="00AF1BCE"/>
    <w:rsid w:val="00B11ADF"/>
    <w:rsid w:val="00B12FA6"/>
    <w:rsid w:val="00B156B4"/>
    <w:rsid w:val="00B2159A"/>
    <w:rsid w:val="00B2555F"/>
    <w:rsid w:val="00B34257"/>
    <w:rsid w:val="00B4778E"/>
    <w:rsid w:val="00B72A09"/>
    <w:rsid w:val="00B74C18"/>
    <w:rsid w:val="00B77993"/>
    <w:rsid w:val="00B92A10"/>
    <w:rsid w:val="00BA0FF5"/>
    <w:rsid w:val="00BA4E60"/>
    <w:rsid w:val="00BB24BD"/>
    <w:rsid w:val="00BB306E"/>
    <w:rsid w:val="00BB5E7E"/>
    <w:rsid w:val="00BC02BA"/>
    <w:rsid w:val="00BC2175"/>
    <w:rsid w:val="00BC3CC5"/>
    <w:rsid w:val="00BD355C"/>
    <w:rsid w:val="00BE5676"/>
    <w:rsid w:val="00BF0F7A"/>
    <w:rsid w:val="00BF7448"/>
    <w:rsid w:val="00C00111"/>
    <w:rsid w:val="00C0351B"/>
    <w:rsid w:val="00C06E96"/>
    <w:rsid w:val="00C166DD"/>
    <w:rsid w:val="00C320BF"/>
    <w:rsid w:val="00C3451F"/>
    <w:rsid w:val="00C36E96"/>
    <w:rsid w:val="00C533E8"/>
    <w:rsid w:val="00C551F7"/>
    <w:rsid w:val="00C5645E"/>
    <w:rsid w:val="00C65677"/>
    <w:rsid w:val="00C71CFB"/>
    <w:rsid w:val="00C75D97"/>
    <w:rsid w:val="00C87E79"/>
    <w:rsid w:val="00C90A72"/>
    <w:rsid w:val="00C926AD"/>
    <w:rsid w:val="00C9393F"/>
    <w:rsid w:val="00C944E2"/>
    <w:rsid w:val="00CA1D43"/>
    <w:rsid w:val="00CA609E"/>
    <w:rsid w:val="00CE2DB8"/>
    <w:rsid w:val="00CE3EF2"/>
    <w:rsid w:val="00CF08EB"/>
    <w:rsid w:val="00CF16DF"/>
    <w:rsid w:val="00D01D50"/>
    <w:rsid w:val="00D157BA"/>
    <w:rsid w:val="00D15DDE"/>
    <w:rsid w:val="00D20411"/>
    <w:rsid w:val="00D306B6"/>
    <w:rsid w:val="00D4384C"/>
    <w:rsid w:val="00D46E68"/>
    <w:rsid w:val="00D51D12"/>
    <w:rsid w:val="00D538C2"/>
    <w:rsid w:val="00D65949"/>
    <w:rsid w:val="00D6757C"/>
    <w:rsid w:val="00D712B3"/>
    <w:rsid w:val="00D72FDC"/>
    <w:rsid w:val="00D8498D"/>
    <w:rsid w:val="00D8642B"/>
    <w:rsid w:val="00DA350E"/>
    <w:rsid w:val="00DA3C61"/>
    <w:rsid w:val="00DB1DEB"/>
    <w:rsid w:val="00DB2D61"/>
    <w:rsid w:val="00DC2C66"/>
    <w:rsid w:val="00DC41F6"/>
    <w:rsid w:val="00DD23CC"/>
    <w:rsid w:val="00DD2C33"/>
    <w:rsid w:val="00DD2EFD"/>
    <w:rsid w:val="00DD6838"/>
    <w:rsid w:val="00DE2CBF"/>
    <w:rsid w:val="00DE49D0"/>
    <w:rsid w:val="00DF1E27"/>
    <w:rsid w:val="00DF252B"/>
    <w:rsid w:val="00E11E9C"/>
    <w:rsid w:val="00E11FC1"/>
    <w:rsid w:val="00E20845"/>
    <w:rsid w:val="00E22C8C"/>
    <w:rsid w:val="00E23CBA"/>
    <w:rsid w:val="00E27FD0"/>
    <w:rsid w:val="00E3430D"/>
    <w:rsid w:val="00E35E41"/>
    <w:rsid w:val="00E4013B"/>
    <w:rsid w:val="00E43CA2"/>
    <w:rsid w:val="00E44499"/>
    <w:rsid w:val="00E457F5"/>
    <w:rsid w:val="00E505C7"/>
    <w:rsid w:val="00E5584E"/>
    <w:rsid w:val="00E56368"/>
    <w:rsid w:val="00E56EC8"/>
    <w:rsid w:val="00E62131"/>
    <w:rsid w:val="00E64536"/>
    <w:rsid w:val="00E66354"/>
    <w:rsid w:val="00E72676"/>
    <w:rsid w:val="00E747A2"/>
    <w:rsid w:val="00E76895"/>
    <w:rsid w:val="00E77A72"/>
    <w:rsid w:val="00E81B00"/>
    <w:rsid w:val="00E826A9"/>
    <w:rsid w:val="00E912D5"/>
    <w:rsid w:val="00E918D7"/>
    <w:rsid w:val="00E91954"/>
    <w:rsid w:val="00E94A5A"/>
    <w:rsid w:val="00E94BE9"/>
    <w:rsid w:val="00EB3A46"/>
    <w:rsid w:val="00EC4C51"/>
    <w:rsid w:val="00EE5D85"/>
    <w:rsid w:val="00EF243A"/>
    <w:rsid w:val="00EF6216"/>
    <w:rsid w:val="00F10F04"/>
    <w:rsid w:val="00F14602"/>
    <w:rsid w:val="00F15C50"/>
    <w:rsid w:val="00F250C3"/>
    <w:rsid w:val="00F32AE3"/>
    <w:rsid w:val="00F32CFD"/>
    <w:rsid w:val="00F34C56"/>
    <w:rsid w:val="00F37F10"/>
    <w:rsid w:val="00F43ECA"/>
    <w:rsid w:val="00F63A37"/>
    <w:rsid w:val="00F6626E"/>
    <w:rsid w:val="00F70BF8"/>
    <w:rsid w:val="00F8026D"/>
    <w:rsid w:val="00F875B3"/>
    <w:rsid w:val="00F87E6B"/>
    <w:rsid w:val="00F93E6E"/>
    <w:rsid w:val="00F95C0E"/>
    <w:rsid w:val="00F95D59"/>
    <w:rsid w:val="00F97114"/>
    <w:rsid w:val="00FB4100"/>
    <w:rsid w:val="00FC1C10"/>
    <w:rsid w:val="00FD3157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8C6B8"/>
  <w15:docId w15:val="{D75C269C-8BC6-461D-846E-DEDAC7B1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A37"/>
  </w:style>
  <w:style w:type="paragraph" w:styleId="Podnoje">
    <w:name w:val="footer"/>
    <w:basedOn w:val="Normal"/>
    <w:link w:val="PodnojeChar"/>
    <w:uiPriority w:val="99"/>
    <w:unhideWhenUsed/>
    <w:rsid w:val="00F6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A37"/>
  </w:style>
  <w:style w:type="table" w:styleId="Reetkatablice">
    <w:name w:val="Table Grid"/>
    <w:basedOn w:val="Obinatablica"/>
    <w:uiPriority w:val="39"/>
    <w:rsid w:val="00F6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49D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812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12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12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12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120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131E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3F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343F1"/>
    <w:pPr>
      <w:numPr>
        <w:numId w:val="16"/>
      </w:numPr>
    </w:pPr>
  </w:style>
  <w:style w:type="character" w:styleId="Naglaeno">
    <w:name w:val="Strong"/>
    <w:basedOn w:val="Zadanifontodlomka"/>
    <w:uiPriority w:val="22"/>
    <w:qFormat/>
    <w:rsid w:val="00E27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3F7A-D5D7-420B-A175-8E4E8AAE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6603</Words>
  <Characters>37638</Characters>
  <Application>Microsoft Office Word</Application>
  <DocSecurity>0</DocSecurity>
  <Lines>313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donacije.korona.mz</dc:creator>
  <cp:lastModifiedBy>Denich Anamarija</cp:lastModifiedBy>
  <cp:revision>2</cp:revision>
  <cp:lastPrinted>2021-10-26T11:36:00Z</cp:lastPrinted>
  <dcterms:created xsi:type="dcterms:W3CDTF">2023-04-17T13:22:00Z</dcterms:created>
  <dcterms:modified xsi:type="dcterms:W3CDTF">2023-04-17T13:22:00Z</dcterms:modified>
</cp:coreProperties>
</file>