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E5A0" w14:textId="55A7C32E" w:rsidR="009D0E49" w:rsidRDefault="00A61182" w:rsidP="0055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82">
        <w:rPr>
          <w:rFonts w:ascii="Times New Roman" w:hAnsi="Times New Roman" w:cs="Times New Roman"/>
          <w:b/>
          <w:sz w:val="24"/>
          <w:szCs w:val="24"/>
        </w:rPr>
        <w:t>OBRAZLOŽENJE</w:t>
      </w:r>
      <w:r w:rsidR="00554525">
        <w:rPr>
          <w:rFonts w:ascii="Times New Roman" w:hAnsi="Times New Roman" w:cs="Times New Roman"/>
          <w:b/>
          <w:sz w:val="24"/>
          <w:szCs w:val="24"/>
        </w:rPr>
        <w:t xml:space="preserve"> ZA </w:t>
      </w:r>
    </w:p>
    <w:p w14:paraId="1FF79361" w14:textId="77777777" w:rsidR="00554525" w:rsidRDefault="00554525" w:rsidP="0055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FA667" w14:textId="62AE116F" w:rsidR="00554525" w:rsidRDefault="00554525" w:rsidP="0055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 PRAVILNIKA</w:t>
      </w:r>
      <w:r w:rsidR="00360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25">
        <w:rPr>
          <w:rFonts w:ascii="Times New Roman" w:hAnsi="Times New Roman" w:cs="Times New Roman"/>
          <w:b/>
          <w:sz w:val="24"/>
          <w:szCs w:val="24"/>
        </w:rPr>
        <w:t>O NAJVIŠIM DOPUŠTENIM RAZINAMA BUKE S OBZIROM NA VRSTU IZVORA BUKE, VRIJEME I MJESTO NASTANKA</w:t>
      </w:r>
    </w:p>
    <w:p w14:paraId="01F44A21" w14:textId="77777777" w:rsidR="00554525" w:rsidRDefault="00554525" w:rsidP="00554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601E4" w14:textId="77777777" w:rsidR="00B97CB0" w:rsidRDefault="00B97CB0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DEE10" w14:textId="234FBFDA" w:rsidR="000058AF" w:rsidRDefault="00D707D8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38A7">
        <w:rPr>
          <w:rFonts w:ascii="Times New Roman" w:hAnsi="Times New Roman" w:cs="Times New Roman"/>
          <w:sz w:val="24"/>
          <w:szCs w:val="24"/>
        </w:rPr>
        <w:t>nalizom</w:t>
      </w:r>
      <w:r w:rsidR="000058AF">
        <w:rPr>
          <w:rFonts w:ascii="Times New Roman" w:hAnsi="Times New Roman" w:cs="Times New Roman"/>
          <w:sz w:val="24"/>
          <w:szCs w:val="24"/>
        </w:rPr>
        <w:t xml:space="preserve"> postojećeg </w:t>
      </w:r>
      <w:r w:rsidR="00EA148B">
        <w:rPr>
          <w:rFonts w:ascii="Times New Roman" w:hAnsi="Times New Roman" w:cs="Times New Roman"/>
          <w:sz w:val="24"/>
          <w:szCs w:val="24"/>
        </w:rPr>
        <w:t>stanja i</w:t>
      </w:r>
      <w:r>
        <w:rPr>
          <w:rFonts w:ascii="Times New Roman" w:hAnsi="Times New Roman" w:cs="Times New Roman"/>
          <w:sz w:val="24"/>
          <w:szCs w:val="24"/>
        </w:rPr>
        <w:t xml:space="preserve"> usporedbom </w:t>
      </w:r>
      <w:r w:rsidR="00324B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propisima zemalja članica </w:t>
      </w:r>
      <w:r w:rsidR="00324B3A">
        <w:rPr>
          <w:rFonts w:ascii="Times New Roman" w:hAnsi="Times New Roman" w:cs="Times New Roman"/>
          <w:sz w:val="24"/>
          <w:szCs w:val="24"/>
        </w:rPr>
        <w:t>Europske u</w:t>
      </w:r>
      <w:bookmarkStart w:id="0" w:name="_GoBack"/>
      <w:bookmarkEnd w:id="0"/>
      <w:r w:rsidRPr="000058AF">
        <w:rPr>
          <w:rFonts w:ascii="Times New Roman" w:hAnsi="Times New Roman" w:cs="Times New Roman"/>
          <w:sz w:val="24"/>
          <w:szCs w:val="24"/>
        </w:rPr>
        <w:t xml:space="preserve">nije kojima je uređeno područje buke </w:t>
      </w:r>
      <w:r w:rsidR="000058AF" w:rsidRPr="000058AF">
        <w:rPr>
          <w:rFonts w:ascii="Times New Roman" w:hAnsi="Times New Roman" w:cs="Times New Roman"/>
          <w:sz w:val="24"/>
          <w:szCs w:val="24"/>
        </w:rPr>
        <w:t xml:space="preserve">okoliša </w:t>
      </w:r>
      <w:r w:rsidRPr="000058AF">
        <w:rPr>
          <w:rFonts w:ascii="Times New Roman" w:hAnsi="Times New Roman" w:cs="Times New Roman"/>
          <w:sz w:val="24"/>
          <w:szCs w:val="24"/>
        </w:rPr>
        <w:t>te usporedbom po</w:t>
      </w:r>
      <w:r w:rsidR="000058AF">
        <w:rPr>
          <w:rFonts w:ascii="Times New Roman" w:hAnsi="Times New Roman" w:cs="Times New Roman"/>
          <w:sz w:val="24"/>
          <w:szCs w:val="24"/>
        </w:rPr>
        <w:t>stojećeg normativnog rješenja s</w:t>
      </w:r>
      <w:r w:rsidRPr="000058AF">
        <w:rPr>
          <w:rFonts w:ascii="Times New Roman" w:hAnsi="Times New Roman" w:cs="Times New Roman"/>
          <w:sz w:val="24"/>
          <w:szCs w:val="24"/>
        </w:rPr>
        <w:t xml:space="preserve"> odredbama normi </w:t>
      </w:r>
      <w:r w:rsidR="000058AF" w:rsidRPr="000058AF">
        <w:rPr>
          <w:rFonts w:ascii="Times New Roman" w:hAnsi="Times New Roman" w:cs="Times New Roman"/>
          <w:sz w:val="24"/>
          <w:szCs w:val="24"/>
        </w:rPr>
        <w:t>iz područja</w:t>
      </w:r>
      <w:r w:rsidRPr="000058AF">
        <w:rPr>
          <w:rFonts w:ascii="Times New Roman" w:hAnsi="Times New Roman" w:cs="Times New Roman"/>
          <w:sz w:val="24"/>
          <w:szCs w:val="24"/>
        </w:rPr>
        <w:t xml:space="preserve"> buke, </w:t>
      </w:r>
      <w:r w:rsidR="00BC38A7" w:rsidRPr="000058AF">
        <w:rPr>
          <w:rFonts w:ascii="Times New Roman" w:hAnsi="Times New Roman" w:cs="Times New Roman"/>
          <w:sz w:val="24"/>
          <w:szCs w:val="24"/>
        </w:rPr>
        <w:t>utvrđeno je kako je potrebno</w:t>
      </w:r>
      <w:r w:rsidRPr="000058AF">
        <w:rPr>
          <w:rFonts w:ascii="Times New Roman" w:hAnsi="Times New Roman" w:cs="Times New Roman"/>
          <w:sz w:val="24"/>
          <w:szCs w:val="24"/>
        </w:rPr>
        <w:t xml:space="preserve"> </w:t>
      </w:r>
      <w:r w:rsidR="000058AF">
        <w:rPr>
          <w:rFonts w:ascii="Times New Roman" w:hAnsi="Times New Roman" w:cs="Times New Roman"/>
          <w:sz w:val="24"/>
          <w:szCs w:val="24"/>
        </w:rPr>
        <w:t>pristupiti izradi</w:t>
      </w:r>
      <w:r w:rsidR="00EB03F4">
        <w:rPr>
          <w:rFonts w:ascii="Times New Roman" w:hAnsi="Times New Roman" w:cs="Times New Roman"/>
          <w:sz w:val="24"/>
          <w:szCs w:val="24"/>
        </w:rPr>
        <w:t xml:space="preserve"> novog propisa kojim se pobliže uređuje područje buke okoliša.</w:t>
      </w:r>
    </w:p>
    <w:p w14:paraId="7A46B782" w14:textId="77777777" w:rsidR="000058AF" w:rsidRDefault="000058AF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36EB4" w14:textId="6654C682" w:rsidR="00BC38A7" w:rsidRPr="000058AF" w:rsidRDefault="00EB03F4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Navedenim </w:t>
      </w:r>
      <w:r w:rsidR="00360D36">
        <w:rPr>
          <w:rFonts w:ascii="Times New Roman" w:hAnsi="Times New Roman" w:cs="Times New Roman"/>
          <w:sz w:val="24"/>
          <w:szCs w:val="24"/>
        </w:rPr>
        <w:t xml:space="preserve">Nacrtom </w:t>
      </w:r>
      <w:r w:rsidR="000058AF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detaljnije </w:t>
      </w:r>
      <w:r w:rsidR="000058AF">
        <w:rPr>
          <w:rFonts w:ascii="Times New Roman" w:hAnsi="Times New Roman" w:cs="Times New Roman"/>
          <w:sz w:val="24"/>
          <w:szCs w:val="24"/>
        </w:rPr>
        <w:t>se definiraju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zone buke unutar namjene prostora </w:t>
      </w:r>
      <w:r w:rsidR="000058AF" w:rsidRPr="000058AF">
        <w:rPr>
          <w:rFonts w:ascii="Times New Roman" w:hAnsi="Times New Roman" w:cs="Times New Roman"/>
          <w:sz w:val="24"/>
          <w:szCs w:val="24"/>
        </w:rPr>
        <w:t xml:space="preserve">te </w:t>
      </w:r>
      <w:r w:rsidR="000058AF">
        <w:rPr>
          <w:rFonts w:ascii="Times New Roman" w:hAnsi="Times New Roman" w:cs="Times New Roman"/>
          <w:sz w:val="24"/>
          <w:szCs w:val="24"/>
        </w:rPr>
        <w:t xml:space="preserve">se propisuju </w:t>
      </w:r>
      <w:r w:rsidR="000058AF" w:rsidRPr="000058AF">
        <w:rPr>
          <w:rFonts w:ascii="Times New Roman" w:hAnsi="Times New Roman" w:cs="Times New Roman"/>
          <w:sz w:val="24"/>
          <w:szCs w:val="24"/>
        </w:rPr>
        <w:t>dopuštene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</w:t>
      </w:r>
      <w:r w:rsidR="000058AF" w:rsidRPr="000058AF">
        <w:rPr>
          <w:rFonts w:ascii="Times New Roman" w:hAnsi="Times New Roman" w:cs="Times New Roman"/>
          <w:sz w:val="24"/>
          <w:szCs w:val="24"/>
        </w:rPr>
        <w:t>razine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buke.</w:t>
      </w:r>
    </w:p>
    <w:p w14:paraId="3F60152B" w14:textId="77777777" w:rsidR="00D707D8" w:rsidRPr="000058AF" w:rsidRDefault="00D707D8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AD84A" w14:textId="7DE8437B" w:rsidR="00BC38A7" w:rsidRPr="000058AF" w:rsidRDefault="00D707D8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8AF">
        <w:rPr>
          <w:rFonts w:ascii="Times New Roman" w:hAnsi="Times New Roman" w:cs="Times New Roman"/>
          <w:sz w:val="24"/>
          <w:szCs w:val="24"/>
        </w:rPr>
        <w:t>N</w:t>
      </w:r>
      <w:r w:rsidR="00BE7514">
        <w:rPr>
          <w:rFonts w:ascii="Times New Roman" w:hAnsi="Times New Roman" w:cs="Times New Roman"/>
          <w:sz w:val="24"/>
          <w:szCs w:val="24"/>
        </w:rPr>
        <w:t xml:space="preserve">adalje, </w:t>
      </w:r>
      <w:r w:rsidR="00360D36">
        <w:rPr>
          <w:rFonts w:ascii="Times New Roman" w:hAnsi="Times New Roman" w:cs="Times New Roman"/>
          <w:sz w:val="24"/>
          <w:szCs w:val="24"/>
        </w:rPr>
        <w:t>Nacrtom pravilnika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detaljnije s</w:t>
      </w:r>
      <w:r w:rsidR="00BE7514">
        <w:rPr>
          <w:rFonts w:ascii="Times New Roman" w:hAnsi="Times New Roman" w:cs="Times New Roman"/>
          <w:sz w:val="24"/>
          <w:szCs w:val="24"/>
        </w:rPr>
        <w:t>e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</w:t>
      </w:r>
      <w:r w:rsidR="00BE7514">
        <w:rPr>
          <w:rFonts w:ascii="Times New Roman" w:hAnsi="Times New Roman" w:cs="Times New Roman"/>
          <w:sz w:val="24"/>
          <w:szCs w:val="24"/>
        </w:rPr>
        <w:t xml:space="preserve">uređuju 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definicije, načini i uvjeti mjerenja </w:t>
      </w:r>
      <w:r w:rsidRPr="000058AF">
        <w:rPr>
          <w:rFonts w:ascii="Times New Roman" w:hAnsi="Times New Roman" w:cs="Times New Roman"/>
          <w:sz w:val="24"/>
          <w:szCs w:val="24"/>
        </w:rPr>
        <w:t>čime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se postiže bolja </w:t>
      </w:r>
      <w:r w:rsidRPr="000058AF">
        <w:rPr>
          <w:rFonts w:ascii="Times New Roman" w:hAnsi="Times New Roman" w:cs="Times New Roman"/>
          <w:sz w:val="24"/>
          <w:szCs w:val="24"/>
        </w:rPr>
        <w:t>primjenljivost</w:t>
      </w:r>
      <w:r w:rsidR="009B3BA4" w:rsidRPr="000058AF">
        <w:rPr>
          <w:rFonts w:ascii="Times New Roman" w:hAnsi="Times New Roman" w:cs="Times New Roman"/>
          <w:sz w:val="24"/>
          <w:szCs w:val="24"/>
        </w:rPr>
        <w:t xml:space="preserve"> i preciznost</w:t>
      </w:r>
      <w:r w:rsidR="000058AF" w:rsidRPr="000058AF">
        <w:rPr>
          <w:rFonts w:ascii="Times New Roman" w:hAnsi="Times New Roman" w:cs="Times New Roman"/>
          <w:sz w:val="24"/>
          <w:szCs w:val="24"/>
        </w:rPr>
        <w:t xml:space="preserve"> normi koje</w:t>
      </w:r>
      <w:r w:rsidR="00BE7514">
        <w:rPr>
          <w:rFonts w:ascii="Times New Roman" w:hAnsi="Times New Roman" w:cs="Times New Roman"/>
          <w:sz w:val="24"/>
          <w:szCs w:val="24"/>
        </w:rPr>
        <w:t xml:space="preserve"> uređuju</w:t>
      </w:r>
      <w:r w:rsidR="009B3BA4" w:rsidRPr="000058AF">
        <w:rPr>
          <w:rFonts w:ascii="Times New Roman" w:hAnsi="Times New Roman" w:cs="Times New Roman"/>
          <w:sz w:val="24"/>
          <w:szCs w:val="24"/>
        </w:rPr>
        <w:t xml:space="preserve"> područje buke </w:t>
      </w:r>
      <w:r w:rsidR="00BE7514">
        <w:rPr>
          <w:rFonts w:ascii="Times New Roman" w:hAnsi="Times New Roman" w:cs="Times New Roman"/>
          <w:sz w:val="24"/>
          <w:szCs w:val="24"/>
        </w:rPr>
        <w:t xml:space="preserve">okoliša, </w:t>
      </w:r>
      <w:r w:rsidR="009B3BA4" w:rsidRPr="000058AF">
        <w:rPr>
          <w:rFonts w:ascii="Times New Roman" w:hAnsi="Times New Roman" w:cs="Times New Roman"/>
          <w:sz w:val="24"/>
          <w:szCs w:val="24"/>
        </w:rPr>
        <w:t>kao i otklanjanje uočenih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</w:t>
      </w:r>
      <w:r w:rsidR="009B3BA4" w:rsidRPr="000058AF">
        <w:rPr>
          <w:rFonts w:ascii="Times New Roman" w:hAnsi="Times New Roman" w:cs="Times New Roman"/>
          <w:sz w:val="24"/>
          <w:szCs w:val="24"/>
        </w:rPr>
        <w:t>i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postojećih nedostataka</w:t>
      </w:r>
      <w:r w:rsidR="00BE7514">
        <w:rPr>
          <w:rFonts w:ascii="Times New Roman" w:hAnsi="Times New Roman" w:cs="Times New Roman"/>
          <w:sz w:val="24"/>
          <w:szCs w:val="24"/>
        </w:rPr>
        <w:t xml:space="preserve"> u odnosu na postojeća normativna rješenja.</w:t>
      </w:r>
    </w:p>
    <w:p w14:paraId="52B367BB" w14:textId="479F54F6" w:rsidR="009B3BA4" w:rsidRPr="000058AF" w:rsidRDefault="009B3BA4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82DC7" w14:textId="71E796A6" w:rsidR="00BC38A7" w:rsidRPr="000058AF" w:rsidRDefault="00360D36" w:rsidP="00BC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Nacrtom</w:t>
      </w:r>
      <w:r w:rsidR="009B3BA4" w:rsidRPr="000058AF">
        <w:rPr>
          <w:rFonts w:ascii="Times New Roman" w:hAnsi="Times New Roman" w:cs="Times New Roman"/>
          <w:sz w:val="24"/>
          <w:szCs w:val="24"/>
        </w:rPr>
        <w:t xml:space="preserve"> pravilnika jasnije se definira i određuje pojam infrastrukturne građevine kako ne bi došlo do pogrešne primjene </w:t>
      </w:r>
      <w:r w:rsidR="000058AF" w:rsidRPr="000058AF">
        <w:rPr>
          <w:rFonts w:ascii="Times New Roman" w:hAnsi="Times New Roman" w:cs="Times New Roman"/>
          <w:sz w:val="24"/>
          <w:szCs w:val="24"/>
        </w:rPr>
        <w:t>navedenog pojma</w:t>
      </w:r>
      <w:r w:rsidR="009B3BA4" w:rsidRPr="000058AF">
        <w:rPr>
          <w:rFonts w:ascii="Times New Roman" w:hAnsi="Times New Roman" w:cs="Times New Roman"/>
          <w:sz w:val="24"/>
          <w:szCs w:val="24"/>
        </w:rPr>
        <w:t xml:space="preserve"> u praksi</w:t>
      </w:r>
      <w:r w:rsidR="000058AF" w:rsidRPr="000058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Nacrtom pravilnika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uzeti su</w:t>
      </w:r>
      <w:r w:rsidR="00C908C1">
        <w:rPr>
          <w:rFonts w:ascii="Times New Roman" w:hAnsi="Times New Roman" w:cs="Times New Roman"/>
          <w:sz w:val="24"/>
          <w:szCs w:val="24"/>
        </w:rPr>
        <w:t xml:space="preserve"> u obzir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svi aspekti, od zdravstvenih do ekonomskih, uvažavajući mišljenja </w:t>
      </w:r>
      <w:r w:rsidR="00C908C1">
        <w:rPr>
          <w:rFonts w:ascii="Times New Roman" w:hAnsi="Times New Roman" w:cs="Times New Roman"/>
          <w:sz w:val="24"/>
          <w:szCs w:val="24"/>
        </w:rPr>
        <w:t>struke</w:t>
      </w:r>
      <w:r w:rsidR="0017308D">
        <w:rPr>
          <w:rFonts w:ascii="Times New Roman" w:hAnsi="Times New Roman" w:cs="Times New Roman"/>
          <w:sz w:val="24"/>
          <w:szCs w:val="24"/>
        </w:rPr>
        <w:t>, kao</w:t>
      </w:r>
      <w:r w:rsidR="00C908C1">
        <w:rPr>
          <w:rFonts w:ascii="Times New Roman" w:hAnsi="Times New Roman" w:cs="Times New Roman"/>
          <w:sz w:val="24"/>
          <w:szCs w:val="24"/>
        </w:rPr>
        <w:t xml:space="preserve"> i </w:t>
      </w:r>
      <w:r w:rsidR="0017308D">
        <w:rPr>
          <w:rFonts w:ascii="Times New Roman" w:hAnsi="Times New Roman" w:cs="Times New Roman"/>
          <w:sz w:val="24"/>
          <w:szCs w:val="24"/>
        </w:rPr>
        <w:t>nadležnih</w:t>
      </w:r>
      <w:r w:rsidR="00BC38A7" w:rsidRPr="000058AF">
        <w:rPr>
          <w:rFonts w:ascii="Times New Roman" w:hAnsi="Times New Roman" w:cs="Times New Roman"/>
          <w:sz w:val="24"/>
          <w:szCs w:val="24"/>
        </w:rPr>
        <w:t xml:space="preserve"> institucija.</w:t>
      </w:r>
    </w:p>
    <w:p w14:paraId="3EC0F09A" w14:textId="77777777" w:rsidR="00A61182" w:rsidRPr="00EA148B" w:rsidRDefault="00A61182" w:rsidP="00351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49208" w14:textId="24F4A79E" w:rsidR="00554525" w:rsidRPr="00E5315A" w:rsidRDefault="00554525" w:rsidP="00262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2629FC"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svemu </w:t>
      </w:r>
      <w:r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navedenom,</w:t>
      </w:r>
      <w:r w:rsidRPr="00EA148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donošenje ovoga pravilnika po ubrzanom postupku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9FC" w:rsidRPr="006F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</w:t>
      </w:r>
      <w:r w:rsidR="00360D36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usklađivanja s</w:t>
      </w:r>
      <w:r w:rsidR="006F577D" w:rsidRPr="006F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normama i provedbi aktivnosti</w:t>
      </w:r>
      <w:r w:rsidR="006F5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360D36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smatramo</w:t>
      </w:r>
      <w:r w:rsidR="002629FC"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opravdanim skratiti rok objave te </w:t>
      </w:r>
      <w:r w:rsidR="00324B3A">
        <w:rPr>
          <w:rFonts w:ascii="Times New Roman" w:eastAsia="Times New Roman" w:hAnsi="Times New Roman" w:cs="Times New Roman"/>
          <w:sz w:val="24"/>
          <w:szCs w:val="24"/>
          <w:lang w:eastAsia="hr-HR"/>
        </w:rPr>
        <w:t>Nacrt pravilnika</w:t>
      </w:r>
      <w:r w:rsidR="002629FC"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uputiti u e-Savjetovanje u trajanju od 7 dana</w:t>
      </w:r>
      <w:r w:rsidR="00360D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29FC"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</w:t>
      </w:r>
      <w:r w:rsidR="00360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stupanje na snagu prvi dan</w:t>
      </w:r>
      <w:r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2629FC"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360D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njegove </w:t>
      </w:r>
      <w:r w:rsidR="002629FC" w:rsidRPr="00E5315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u Narodnim novinama.</w:t>
      </w:r>
    </w:p>
    <w:p w14:paraId="336DC0F9" w14:textId="1490E760" w:rsidR="00554525" w:rsidRPr="00EA148B" w:rsidRDefault="00554525" w:rsidP="00554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6091C54" w14:textId="0CF473B0" w:rsidR="00554525" w:rsidRDefault="00554525" w:rsidP="005545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160A2B" w14:textId="77777777" w:rsidR="00554525" w:rsidRPr="00554525" w:rsidRDefault="00554525" w:rsidP="005545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66A232" w14:textId="77777777" w:rsidR="00554525" w:rsidRPr="006F2612" w:rsidRDefault="00554525" w:rsidP="005545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4525" w:rsidRPr="006F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2"/>
    <w:rsid w:val="000058AF"/>
    <w:rsid w:val="0016761F"/>
    <w:rsid w:val="00167D02"/>
    <w:rsid w:val="0017308D"/>
    <w:rsid w:val="002629FC"/>
    <w:rsid w:val="002D5C77"/>
    <w:rsid w:val="00324B3A"/>
    <w:rsid w:val="003512AA"/>
    <w:rsid w:val="00360D36"/>
    <w:rsid w:val="00384E33"/>
    <w:rsid w:val="004458EC"/>
    <w:rsid w:val="004C2A86"/>
    <w:rsid w:val="00554525"/>
    <w:rsid w:val="006F2612"/>
    <w:rsid w:val="006F577D"/>
    <w:rsid w:val="0070645C"/>
    <w:rsid w:val="009666D4"/>
    <w:rsid w:val="009B3BA4"/>
    <w:rsid w:val="009D0E49"/>
    <w:rsid w:val="00A61182"/>
    <w:rsid w:val="00A652F8"/>
    <w:rsid w:val="00B97CB0"/>
    <w:rsid w:val="00BC38A7"/>
    <w:rsid w:val="00BE7514"/>
    <w:rsid w:val="00C908C1"/>
    <w:rsid w:val="00D14E5C"/>
    <w:rsid w:val="00D707D8"/>
    <w:rsid w:val="00E347D2"/>
    <w:rsid w:val="00E5315A"/>
    <w:rsid w:val="00E5655D"/>
    <w:rsid w:val="00EA148B"/>
    <w:rsid w:val="00E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0DB5"/>
  <w15:docId w15:val="{704167DC-8DE9-462C-8D0C-8E663252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 Kristina</dc:creator>
  <cp:lastModifiedBy>Pek Kristina</cp:lastModifiedBy>
  <cp:revision>4</cp:revision>
  <cp:lastPrinted>2021-12-10T07:29:00Z</cp:lastPrinted>
  <dcterms:created xsi:type="dcterms:W3CDTF">2021-12-10T09:05:00Z</dcterms:created>
  <dcterms:modified xsi:type="dcterms:W3CDTF">2021-12-10T09:08:00Z</dcterms:modified>
</cp:coreProperties>
</file>